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99961B" w14:textId="77777777" w:rsidR="00624B5A" w:rsidRPr="00B95F1B" w:rsidRDefault="00624B5A" w:rsidP="00624B5A">
      <w:pPr>
        <w:shd w:val="clear" w:color="auto" w:fill="DBE5F1"/>
        <w:spacing w:before="0" w:after="0" w:line="240" w:lineRule="auto"/>
        <w:ind w:left="-1"/>
        <w:jc w:val="both"/>
        <w:rPr>
          <w:rFonts w:ascii="Agency FB" w:hAnsi="Agency FB" w:cs="FrankRuehl"/>
          <w:b/>
          <w:bCs/>
          <w:sz w:val="22"/>
          <w:szCs w:val="22"/>
          <w:rtl/>
        </w:rPr>
      </w:pPr>
      <w:r w:rsidRPr="00B95F1B">
        <w:rPr>
          <w:rFonts w:ascii="Agency FB" w:hAnsi="Agency FB" w:cs="FrankRuehl"/>
          <w:b/>
          <w:bCs/>
          <w:sz w:val="22"/>
          <w:szCs w:val="22"/>
          <w:rtl/>
        </w:rPr>
        <w:t>טופס זה ימולא על ידי היחידה המזמינה, טרם הפניה אל ועדת המכרזים</w:t>
      </w:r>
    </w:p>
    <w:p w14:paraId="162067D9" w14:textId="77777777" w:rsidR="00624B5A" w:rsidRPr="00B95F1B" w:rsidRDefault="00624B5A" w:rsidP="00624B5A">
      <w:pPr>
        <w:shd w:val="clear" w:color="auto" w:fill="DBE5F1"/>
        <w:spacing w:before="0" w:after="0" w:line="240" w:lineRule="auto"/>
        <w:ind w:left="-1"/>
        <w:jc w:val="both"/>
        <w:rPr>
          <w:rFonts w:ascii="Agency FB" w:hAnsi="Agency FB" w:cs="FrankRuehl"/>
          <w:bCs/>
          <w:i/>
          <w:sz w:val="21"/>
          <w:szCs w:val="21"/>
          <w:rtl/>
        </w:rPr>
      </w:pPr>
      <w:r w:rsidRPr="00B95F1B">
        <w:rPr>
          <w:rFonts w:ascii="Agency FB" w:hAnsi="Agency FB" w:cs="FrankRuehl"/>
          <w:bCs/>
          <w:sz w:val="22"/>
          <w:szCs w:val="22"/>
          <w:rtl/>
        </w:rPr>
        <w:t xml:space="preserve">שם </w:t>
      </w:r>
      <w:r w:rsidRPr="00B95F1B">
        <w:rPr>
          <w:rFonts w:ascii="Agency FB" w:hAnsi="Agency FB" w:cs="FrankRuehl" w:hint="cs"/>
          <w:bCs/>
          <w:sz w:val="22"/>
          <w:szCs w:val="22"/>
          <w:rtl/>
        </w:rPr>
        <w:t>הטופס:</w:t>
      </w:r>
      <w:r w:rsidRPr="00B95F1B">
        <w:rPr>
          <w:rFonts w:ascii="Agency FB" w:hAnsi="Agency FB" w:cs="FrankRuehl" w:hint="cs"/>
          <w:b/>
          <w:bCs/>
          <w:i/>
          <w:sz w:val="22"/>
          <w:szCs w:val="22"/>
          <w:rtl/>
        </w:rPr>
        <w:t xml:space="preserve"> חוות דעת מקצועית במסגרת כוונה להתקשר עם ספק יחיד</w:t>
      </w:r>
    </w:p>
    <w:p w14:paraId="743CA1BB" w14:textId="77777777" w:rsidR="00624B5A" w:rsidRDefault="00624B5A" w:rsidP="00624B5A">
      <w:pPr>
        <w:spacing w:before="0" w:after="0" w:line="240" w:lineRule="auto"/>
        <w:rPr>
          <w:rFonts w:ascii="Arial" w:hAnsi="Arial" w:cs="FrankRuehl"/>
          <w:b/>
          <w:rtl/>
        </w:rPr>
      </w:pPr>
    </w:p>
    <w:p w14:paraId="55158216" w14:textId="77777777" w:rsidR="00624B5A" w:rsidRDefault="00624B5A" w:rsidP="00624B5A">
      <w:pPr>
        <w:spacing w:before="0" w:after="0" w:line="240" w:lineRule="auto"/>
        <w:rPr>
          <w:rFonts w:ascii="Arial" w:hAnsi="Arial" w:cs="FrankRuehl"/>
          <w:b/>
          <w:rtl/>
        </w:rPr>
      </w:pPr>
      <w:r w:rsidRPr="00B95F1B">
        <w:rPr>
          <w:rFonts w:ascii="Arial" w:hAnsi="Arial" w:cs="FrankRuehl"/>
          <w:b/>
          <w:rtl/>
        </w:rPr>
        <w:t xml:space="preserve">אל: </w:t>
      </w:r>
      <w:r w:rsidRPr="00B95F1B">
        <w:rPr>
          <w:rFonts w:ascii="Arial" w:hAnsi="Arial" w:cs="FrankRuehl" w:hint="cs"/>
          <w:b/>
          <w:rtl/>
        </w:rPr>
        <w:t xml:space="preserve">ועדת המכרזים </w:t>
      </w:r>
    </w:p>
    <w:p w14:paraId="352C6946" w14:textId="77777777" w:rsidR="00624B5A" w:rsidRPr="00B95F1B" w:rsidRDefault="00624B5A" w:rsidP="00624B5A">
      <w:pPr>
        <w:spacing w:before="0" w:after="0" w:line="240" w:lineRule="auto"/>
        <w:rPr>
          <w:rFonts w:ascii="Arial" w:hAnsi="Arial" w:cs="FrankRuehl"/>
          <w:b/>
          <w:rtl/>
        </w:rPr>
      </w:pPr>
    </w:p>
    <w:p w14:paraId="03CF6FC2" w14:textId="77777777" w:rsidR="00624B5A" w:rsidRPr="00B95F1B" w:rsidRDefault="00624B5A" w:rsidP="00624B5A">
      <w:pPr>
        <w:shd w:val="clear" w:color="auto" w:fill="365F91"/>
        <w:spacing w:before="0" w:after="0" w:line="360" w:lineRule="auto"/>
        <w:jc w:val="center"/>
        <w:rPr>
          <w:rFonts w:ascii="Arial" w:hAnsi="Arial" w:cs="Monotype Hadassah"/>
          <w:b/>
          <w:bCs/>
          <w:color w:val="FFFFFF"/>
          <w:sz w:val="28"/>
          <w:szCs w:val="28"/>
          <w:rtl/>
        </w:rPr>
      </w:pPr>
      <w:r w:rsidRPr="00B95F1B">
        <w:rPr>
          <w:rFonts w:ascii="Arial" w:hAnsi="Arial" w:cs="Monotype Hadassah" w:hint="cs"/>
          <w:bCs/>
          <w:i/>
          <w:color w:val="FFFFFF"/>
          <w:sz w:val="28"/>
          <w:szCs w:val="28"/>
          <w:rtl/>
        </w:rPr>
        <w:t>הנדון:</w:t>
      </w:r>
      <w:r w:rsidRPr="00B95F1B">
        <w:rPr>
          <w:rFonts w:ascii="Arial" w:hAnsi="Arial" w:cs="Monotype Hadassah"/>
          <w:b/>
          <w:bCs/>
          <w:color w:val="FFFFFF"/>
          <w:sz w:val="24"/>
          <w:szCs w:val="24"/>
          <w:rtl/>
        </w:rPr>
        <w:t xml:space="preserve"> </w:t>
      </w:r>
      <w:r w:rsidRPr="00B95F1B">
        <w:rPr>
          <w:rFonts w:ascii="Arial" w:hAnsi="Arial" w:cs="Monotype Hadassah"/>
          <w:bCs/>
          <w:i/>
          <w:color w:val="FFFFFF"/>
          <w:sz w:val="28"/>
          <w:szCs w:val="28"/>
          <w:rtl/>
        </w:rPr>
        <w:t>חוות דעת</w:t>
      </w:r>
      <w:r w:rsidRPr="00B95F1B">
        <w:rPr>
          <w:rFonts w:ascii="Arial" w:hAnsi="Arial" w:cs="Monotype Hadassah" w:hint="cs"/>
          <w:b/>
          <w:bCs/>
          <w:color w:val="FFFFFF"/>
          <w:sz w:val="28"/>
          <w:szCs w:val="28"/>
          <w:rtl/>
        </w:rPr>
        <w:t xml:space="preserve"> </w:t>
      </w:r>
      <w:r w:rsidRPr="00B95F1B">
        <w:rPr>
          <w:rFonts w:ascii="Arial" w:hAnsi="Arial" w:cs="Monotype Hadassah"/>
          <w:bCs/>
          <w:i/>
          <w:color w:val="FFFFFF"/>
          <w:sz w:val="28"/>
          <w:szCs w:val="28"/>
          <w:rtl/>
        </w:rPr>
        <w:t>מקצועית במסגרת כ</w:t>
      </w:r>
      <w:r>
        <w:rPr>
          <w:rFonts w:ascii="Arial" w:hAnsi="Arial" w:cs="Monotype Hadassah"/>
          <w:bCs/>
          <w:i/>
          <w:color w:val="FFFFFF"/>
          <w:sz w:val="28"/>
          <w:szCs w:val="28"/>
          <w:rtl/>
        </w:rPr>
        <w:t>וונה להתקשר עם ספק יחיד</w:t>
      </w:r>
    </w:p>
    <w:p w14:paraId="47FF2A56" w14:textId="77777777" w:rsidR="00624B5A" w:rsidRPr="00B95F1B" w:rsidRDefault="00624B5A" w:rsidP="00624B5A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</w:p>
    <w:tbl>
      <w:tblPr>
        <w:bidiVisual/>
        <w:tblW w:w="8362" w:type="dxa"/>
        <w:tblInd w:w="14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2"/>
        <w:gridCol w:w="1951"/>
        <w:gridCol w:w="2145"/>
        <w:gridCol w:w="2074"/>
      </w:tblGrid>
      <w:tr w:rsidR="00624B5A" w:rsidRPr="00B95F1B" w14:paraId="615DE130" w14:textId="77777777" w:rsidTr="00624B5A">
        <w:trPr>
          <w:trHeight w:val="170"/>
        </w:trPr>
        <w:tc>
          <w:tcPr>
            <w:tcW w:w="2192" w:type="dxa"/>
            <w:shd w:val="clear" w:color="auto" w:fill="EEECE1"/>
          </w:tcPr>
          <w:p w14:paraId="2307FC50" w14:textId="77777777" w:rsidR="00624B5A" w:rsidRPr="00B95F1B" w:rsidRDefault="00624B5A" w:rsidP="00C11900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</w:rPr>
            </w:pPr>
            <w:r w:rsidRPr="00B95F1B">
              <w:rPr>
                <w:rFonts w:ascii="Times New Roman" w:hAnsi="Times New Roman" w:cs="Monotype Hadassah"/>
              </w:rPr>
              <w:br w:type="page"/>
            </w:r>
            <w:r w:rsidRPr="00B95F1B">
              <w:rPr>
                <w:rFonts w:ascii="Arial" w:hAnsi="Arial" w:cs="Monotype Hadassah" w:hint="cs"/>
                <w:bCs/>
                <w:rtl/>
              </w:rPr>
              <w:t>משרד</w:t>
            </w:r>
          </w:p>
        </w:tc>
        <w:tc>
          <w:tcPr>
            <w:tcW w:w="1951" w:type="dxa"/>
            <w:shd w:val="clear" w:color="auto" w:fill="EEECE1"/>
          </w:tcPr>
          <w:p w14:paraId="04673F17" w14:textId="77777777" w:rsidR="00624B5A" w:rsidRPr="00B95F1B" w:rsidRDefault="00624B5A" w:rsidP="00C11900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היחידה</w:t>
            </w:r>
          </w:p>
        </w:tc>
        <w:tc>
          <w:tcPr>
            <w:tcW w:w="2145" w:type="dxa"/>
            <w:shd w:val="clear" w:color="auto" w:fill="EEECE1"/>
          </w:tcPr>
          <w:p w14:paraId="07EC0769" w14:textId="77777777" w:rsidR="00624B5A" w:rsidRPr="00B95F1B" w:rsidRDefault="00624B5A" w:rsidP="00C11900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רפרנט</w:t>
            </w:r>
          </w:p>
        </w:tc>
        <w:tc>
          <w:tcPr>
            <w:tcW w:w="2074" w:type="dxa"/>
            <w:shd w:val="clear" w:color="auto" w:fill="EEECE1"/>
          </w:tcPr>
          <w:p w14:paraId="04E50783" w14:textId="77777777" w:rsidR="00624B5A" w:rsidRPr="00B95F1B" w:rsidRDefault="00624B5A" w:rsidP="00C11900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ועדת מכרזים</w:t>
            </w:r>
          </w:p>
        </w:tc>
      </w:tr>
      <w:tr w:rsidR="00624B5A" w:rsidRPr="00B95F1B" w14:paraId="4C5CCC57" w14:textId="77777777" w:rsidTr="00624B5A">
        <w:tc>
          <w:tcPr>
            <w:tcW w:w="2192" w:type="dxa"/>
          </w:tcPr>
          <w:p w14:paraId="6994DBE8" w14:textId="409FBEC3" w:rsidR="00624B5A" w:rsidRPr="00B95F1B" w:rsidRDefault="00046CB1" w:rsidP="00C11900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>
              <w:rPr>
                <w:rFonts w:ascii="Arial" w:hAnsi="Arial" w:cs="Monotype Hadassah" w:hint="cs"/>
                <w:b/>
                <w:rtl/>
              </w:rPr>
              <w:t>רשות המים</w:t>
            </w:r>
          </w:p>
        </w:tc>
        <w:tc>
          <w:tcPr>
            <w:tcW w:w="1951" w:type="dxa"/>
          </w:tcPr>
          <w:p w14:paraId="0EC53B96" w14:textId="72B8EF24" w:rsidR="00624B5A" w:rsidRPr="00B95F1B" w:rsidRDefault="00046CB1" w:rsidP="00C11900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>
              <w:rPr>
                <w:rFonts w:ascii="Arial" w:hAnsi="Arial" w:cs="Monotype Hadassah" w:hint="cs"/>
                <w:b/>
                <w:rtl/>
              </w:rPr>
              <w:t xml:space="preserve">אגף </w:t>
            </w:r>
            <w:proofErr w:type="spellStart"/>
            <w:r>
              <w:rPr>
                <w:rFonts w:ascii="Arial" w:hAnsi="Arial" w:cs="Monotype Hadassah" w:hint="cs"/>
                <w:b/>
                <w:rtl/>
              </w:rPr>
              <w:t>טד"מ</w:t>
            </w:r>
            <w:proofErr w:type="spellEnd"/>
          </w:p>
        </w:tc>
        <w:tc>
          <w:tcPr>
            <w:tcW w:w="2145" w:type="dxa"/>
          </w:tcPr>
          <w:p w14:paraId="3F8B96F9" w14:textId="035A9026" w:rsidR="00624B5A" w:rsidRPr="00B95F1B" w:rsidRDefault="00046CB1" w:rsidP="00C11900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>
              <w:rPr>
                <w:rFonts w:ascii="Arial" w:hAnsi="Arial" w:cs="Monotype Hadassah" w:hint="cs"/>
                <w:b/>
                <w:rtl/>
              </w:rPr>
              <w:t>יוסי רזניק</w:t>
            </w:r>
          </w:p>
        </w:tc>
        <w:tc>
          <w:tcPr>
            <w:tcW w:w="2074" w:type="dxa"/>
          </w:tcPr>
          <w:p w14:paraId="692BB21C" w14:textId="77777777" w:rsidR="00624B5A" w:rsidRPr="00B95F1B" w:rsidRDefault="00624B5A" w:rsidP="00C11900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</w:p>
        </w:tc>
      </w:tr>
      <w:tr w:rsidR="00624B5A" w:rsidRPr="00B95F1B" w14:paraId="065AD043" w14:textId="77777777" w:rsidTr="00624B5A">
        <w:tc>
          <w:tcPr>
            <w:tcW w:w="4143" w:type="dxa"/>
            <w:gridSpan w:val="2"/>
            <w:tcBorders>
              <w:bottom w:val="single" w:sz="4" w:space="0" w:color="auto"/>
            </w:tcBorders>
            <w:shd w:val="clear" w:color="auto" w:fill="EEECE1"/>
          </w:tcPr>
          <w:p w14:paraId="1F17FC3A" w14:textId="77777777" w:rsidR="00624B5A" w:rsidRPr="00B95F1B" w:rsidRDefault="00624B5A" w:rsidP="00C11900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נושא הבקשה</w:t>
            </w:r>
          </w:p>
        </w:tc>
        <w:tc>
          <w:tcPr>
            <w:tcW w:w="2145" w:type="dxa"/>
            <w:shd w:val="clear" w:color="auto" w:fill="EEECE1"/>
          </w:tcPr>
          <w:p w14:paraId="7633EFA5" w14:textId="77777777" w:rsidR="00624B5A" w:rsidRPr="00B95F1B" w:rsidRDefault="00624B5A" w:rsidP="00C11900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  <w:r w:rsidRPr="00B95F1B">
              <w:rPr>
                <w:rFonts w:ascii="Arial" w:hAnsi="Arial" w:cs="Monotype Hadassah" w:hint="cs"/>
                <w:bCs/>
                <w:rtl/>
              </w:rPr>
              <w:t>תאריך</w:t>
            </w:r>
          </w:p>
        </w:tc>
        <w:tc>
          <w:tcPr>
            <w:tcW w:w="2074" w:type="dxa"/>
            <w:shd w:val="clear" w:color="auto" w:fill="EEECE1"/>
          </w:tcPr>
          <w:p w14:paraId="417D7E15" w14:textId="77777777" w:rsidR="00624B5A" w:rsidRPr="00B95F1B" w:rsidRDefault="00624B5A" w:rsidP="00C11900">
            <w:pPr>
              <w:spacing w:before="0" w:after="0" w:line="240" w:lineRule="auto"/>
              <w:jc w:val="center"/>
              <w:rPr>
                <w:rFonts w:ascii="Arial" w:hAnsi="Arial" w:cs="Monotype Hadassah"/>
                <w:bCs/>
                <w:rtl/>
              </w:rPr>
            </w:pPr>
          </w:p>
        </w:tc>
      </w:tr>
      <w:tr w:rsidR="00624B5A" w:rsidRPr="00B95F1B" w14:paraId="3B5BF2CD" w14:textId="77777777" w:rsidTr="00624B5A">
        <w:tc>
          <w:tcPr>
            <w:tcW w:w="4143" w:type="dxa"/>
            <w:gridSpan w:val="2"/>
            <w:shd w:val="clear" w:color="auto" w:fill="FFFFFF"/>
          </w:tcPr>
          <w:p w14:paraId="64F44BA4" w14:textId="32059239" w:rsidR="00624B5A" w:rsidRPr="00B95F1B" w:rsidRDefault="00046CB1" w:rsidP="00C46489">
            <w:pPr>
              <w:spacing w:before="0" w:after="0" w:line="240" w:lineRule="auto"/>
              <w:rPr>
                <w:rFonts w:ascii="Arial" w:hAnsi="Arial" w:cs="Monotype Hadassah"/>
                <w:b/>
                <w:highlight w:val="yellow"/>
                <w:rtl/>
              </w:rPr>
            </w:pPr>
            <w:r>
              <w:rPr>
                <w:rFonts w:ascii="Arial" w:hAnsi="Arial" w:cs="Monotype Hadassah" w:hint="cs"/>
                <w:b/>
                <w:highlight w:val="yellow"/>
                <w:rtl/>
              </w:rPr>
              <w:t>רישוי בסיסי נתונים אורקל</w:t>
            </w:r>
          </w:p>
        </w:tc>
        <w:tc>
          <w:tcPr>
            <w:tcW w:w="2145" w:type="dxa"/>
          </w:tcPr>
          <w:p w14:paraId="0B06C05A" w14:textId="1A1EA7E1" w:rsidR="00624B5A" w:rsidRPr="00861CFD" w:rsidRDefault="00046CB1" w:rsidP="00C11900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rtl/>
              </w:rPr>
            </w:pPr>
            <w:r>
              <w:rPr>
                <w:rFonts w:ascii="Arial" w:hAnsi="Arial" w:cs="Monotype Hadassah" w:hint="cs"/>
                <w:b/>
                <w:rtl/>
              </w:rPr>
              <w:t>01/10/2024</w:t>
            </w:r>
          </w:p>
        </w:tc>
        <w:tc>
          <w:tcPr>
            <w:tcW w:w="2074" w:type="dxa"/>
          </w:tcPr>
          <w:p w14:paraId="1D0DF425" w14:textId="77777777" w:rsidR="00624B5A" w:rsidRPr="00B95F1B" w:rsidRDefault="00624B5A" w:rsidP="00C11900">
            <w:pPr>
              <w:spacing w:before="0" w:after="0" w:line="240" w:lineRule="auto"/>
              <w:jc w:val="center"/>
              <w:rPr>
                <w:rFonts w:ascii="Arial" w:hAnsi="Arial" w:cs="Monotype Hadassah"/>
                <w:b/>
                <w:highlight w:val="yellow"/>
                <w:rtl/>
              </w:rPr>
            </w:pPr>
          </w:p>
        </w:tc>
      </w:tr>
    </w:tbl>
    <w:p w14:paraId="517E87A0" w14:textId="77777777" w:rsidR="00624B5A" w:rsidRPr="00B95F1B" w:rsidRDefault="00624B5A" w:rsidP="00624B5A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</w:p>
    <w:tbl>
      <w:tblPr>
        <w:tblStyle w:val="2"/>
        <w:bidiVisual/>
        <w:tblW w:w="0" w:type="auto"/>
        <w:tblInd w:w="-60" w:type="dxa"/>
        <w:shd w:val="clear" w:color="auto" w:fill="D5DCE4" w:themeFill="text2" w:themeFillTint="33"/>
        <w:tblLook w:val="04A0" w:firstRow="1" w:lastRow="0" w:firstColumn="1" w:lastColumn="0" w:noHBand="0" w:noVBand="1"/>
      </w:tblPr>
      <w:tblGrid>
        <w:gridCol w:w="8356"/>
      </w:tblGrid>
      <w:tr w:rsidR="00624B5A" w:rsidRPr="00B95F1B" w14:paraId="66B777C7" w14:textId="77777777" w:rsidTr="00850AE5">
        <w:tc>
          <w:tcPr>
            <w:tcW w:w="8356" w:type="dxa"/>
            <w:shd w:val="clear" w:color="auto" w:fill="D5DCE4" w:themeFill="text2" w:themeFillTint="33"/>
          </w:tcPr>
          <w:p w14:paraId="7E25E734" w14:textId="77777777" w:rsidR="00624B5A" w:rsidRPr="00B95F1B" w:rsidRDefault="00624B5A" w:rsidP="00C11900">
            <w:pPr>
              <w:spacing w:before="0" w:after="0" w:line="240" w:lineRule="auto"/>
              <w:jc w:val="both"/>
              <w:rPr>
                <w:rFonts w:ascii="Arial" w:hAnsi="Arial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u w:val="single"/>
                <w:rtl/>
              </w:rPr>
              <w:t>הערה</w:t>
            </w:r>
            <w:r w:rsidRPr="00B95F1B">
              <w:rPr>
                <w:rFonts w:ascii="Arial" w:hAnsi="Arial" w:cs="FrankRuehl" w:hint="cs"/>
                <w:bCs/>
                <w:rtl/>
              </w:rPr>
              <w:t xml:space="preserve">: </w:t>
            </w:r>
          </w:p>
          <w:p w14:paraId="0F23AD2E" w14:textId="77777777" w:rsidR="00624B5A" w:rsidRPr="00B95F1B" w:rsidRDefault="00624B5A" w:rsidP="00C11900">
            <w:pPr>
              <w:spacing w:before="0" w:after="0" w:line="240" w:lineRule="auto"/>
              <w:jc w:val="both"/>
              <w:rPr>
                <w:rFonts w:ascii="Arial" w:hAnsi="Arial" w:cs="FrankRuehl"/>
                <w:bCs/>
              </w:rPr>
            </w:pPr>
            <w:r w:rsidRPr="00B95F1B">
              <w:rPr>
                <w:rFonts w:ascii="Arial" w:hAnsi="Arial" w:cs="FrankRuehl"/>
                <w:bCs/>
                <w:rtl/>
              </w:rPr>
              <w:t>ידע</w:t>
            </w:r>
            <w:r w:rsidRPr="00B95F1B">
              <w:rPr>
                <w:rFonts w:ascii="Arial" w:hAnsi="Arial" w:cs="FrankRuehl" w:hint="cs"/>
                <w:bCs/>
                <w:rtl/>
              </w:rPr>
              <w:t xml:space="preserve">, </w:t>
            </w:r>
            <w:r w:rsidRPr="00B95F1B">
              <w:rPr>
                <w:rFonts w:ascii="Arial" w:hAnsi="Arial" w:cs="FrankRuehl"/>
                <w:bCs/>
                <w:rtl/>
              </w:rPr>
              <w:t>מומחיות וניסיון שנצברו במהלך ההתקשרות עם המשרד לא ייחשבו בשום מקרה כאלה ההופכים ספק לספק יחיד.</w:t>
            </w:r>
          </w:p>
        </w:tc>
      </w:tr>
    </w:tbl>
    <w:p w14:paraId="277B04BB" w14:textId="77777777" w:rsidR="00624B5A" w:rsidRPr="00B95F1B" w:rsidRDefault="00624B5A" w:rsidP="00624B5A">
      <w:pPr>
        <w:spacing w:before="0" w:after="0" w:line="240" w:lineRule="auto"/>
        <w:jc w:val="both"/>
        <w:rPr>
          <w:rFonts w:ascii="Arial" w:hAnsi="Arial" w:cs="FrankRuehl"/>
          <w:bCs/>
        </w:rPr>
      </w:pPr>
    </w:p>
    <w:p w14:paraId="357141F1" w14:textId="77777777" w:rsidR="00624B5A" w:rsidRPr="00FF4148" w:rsidRDefault="00624B5A" w:rsidP="00624B5A">
      <w:pPr>
        <w:spacing w:before="0" w:after="0" w:line="240" w:lineRule="auto"/>
        <w:jc w:val="both"/>
        <w:rPr>
          <w:rFonts w:ascii="Arial" w:hAnsi="Arial" w:cs="FrankRuehl"/>
          <w:b/>
          <w:sz w:val="22"/>
          <w:szCs w:val="22"/>
          <w:rtl/>
        </w:rPr>
      </w:pPr>
      <w:r w:rsidRPr="00FF4148">
        <w:rPr>
          <w:rFonts w:ascii="Arial" w:hAnsi="Arial" w:cs="FrankRuehl" w:hint="cs"/>
          <w:b/>
          <w:sz w:val="22"/>
          <w:szCs w:val="22"/>
          <w:rtl/>
        </w:rPr>
        <w:t>להלן בקשתנו המבוססת</w:t>
      </w:r>
      <w:r w:rsidRPr="00FF4148">
        <w:rPr>
          <w:rFonts w:ascii="Arial" w:hAnsi="Arial" w:cs="FrankRuehl"/>
          <w:b/>
          <w:sz w:val="22"/>
          <w:szCs w:val="22"/>
          <w:rtl/>
        </w:rPr>
        <w:t xml:space="preserve"> על</w:t>
      </w:r>
      <w:r w:rsidRPr="00FF4148">
        <w:rPr>
          <w:rFonts w:ascii="Arial" w:hAnsi="Arial" w:cs="FrankRuehl" w:hint="cs"/>
          <w:b/>
          <w:sz w:val="22"/>
          <w:szCs w:val="22"/>
          <w:rtl/>
        </w:rPr>
        <w:t xml:space="preserve"> יסוד</w:t>
      </w:r>
      <w:r w:rsidRPr="00FF4148">
        <w:rPr>
          <w:rFonts w:ascii="Arial" w:hAnsi="Arial" w:cs="FrankRuehl"/>
          <w:b/>
          <w:sz w:val="22"/>
          <w:szCs w:val="22"/>
          <w:rtl/>
        </w:rPr>
        <w:t xml:space="preserve"> תקנה</w:t>
      </w:r>
      <w:r w:rsidRPr="00FF4148">
        <w:rPr>
          <w:rFonts w:ascii="Arial" w:hAnsi="Arial" w:cs="FrankRuehl" w:hint="cs"/>
          <w:b/>
          <w:sz w:val="22"/>
          <w:szCs w:val="22"/>
          <w:rtl/>
        </w:rPr>
        <w:t xml:space="preserve">       </w:t>
      </w:r>
      <w:r w:rsidRPr="00FF4148">
        <w:rPr>
          <w:rFonts w:ascii="Arial" w:hAnsi="Arial" w:cs="FrankRuehl"/>
          <w:b/>
          <w:sz w:val="22"/>
          <w:szCs w:val="22"/>
        </w:rPr>
        <w:sym w:font="Wingdings" w:char="F0FE"/>
      </w:r>
      <w:r w:rsidRPr="00FF4148">
        <w:rPr>
          <w:rFonts w:ascii="Arial" w:hAnsi="Arial" w:cs="FrankRuehl" w:hint="cs"/>
          <w:b/>
          <w:sz w:val="22"/>
          <w:szCs w:val="22"/>
          <w:rtl/>
        </w:rPr>
        <w:t xml:space="preserve"> 3(29) - בקשת פטור ממכרז מחמת ספק יחיד</w:t>
      </w:r>
    </w:p>
    <w:p w14:paraId="54FB8361" w14:textId="77777777" w:rsidR="00624B5A" w:rsidRPr="00FF4148" w:rsidRDefault="00624B5A" w:rsidP="00624B5A">
      <w:pPr>
        <w:spacing w:before="0" w:after="0" w:line="240" w:lineRule="auto"/>
        <w:ind w:left="2738" w:hanging="142"/>
        <w:jc w:val="both"/>
        <w:rPr>
          <w:rFonts w:ascii="Arial" w:hAnsi="Arial" w:cs="FrankRuehl"/>
          <w:b/>
          <w:sz w:val="22"/>
          <w:szCs w:val="22"/>
          <w:rtl/>
        </w:rPr>
      </w:pPr>
      <w:r w:rsidRPr="00FF4148">
        <w:rPr>
          <w:rFonts w:ascii="Arial" w:hAnsi="Arial" w:cs="FrankRuehl" w:hint="cs"/>
          <w:b/>
          <w:sz w:val="22"/>
          <w:szCs w:val="22"/>
          <w:rtl/>
        </w:rPr>
        <w:t xml:space="preserve"> </w:t>
      </w:r>
      <w:r w:rsidRPr="00FF4148">
        <w:rPr>
          <w:rFonts w:ascii="Arial" w:hAnsi="Arial" w:cs="FrankRuehl"/>
          <w:b/>
          <w:sz w:val="22"/>
          <w:szCs w:val="22"/>
        </w:rPr>
        <w:sym w:font="Wingdings" w:char="F072"/>
      </w:r>
      <w:r w:rsidRPr="00FF4148">
        <w:rPr>
          <w:rFonts w:ascii="Arial" w:hAnsi="Arial" w:cs="FrankRuehl"/>
          <w:b/>
          <w:sz w:val="22"/>
          <w:szCs w:val="22"/>
        </w:rPr>
        <w:t xml:space="preserve">  </w:t>
      </w:r>
      <w:r w:rsidRPr="00FF4148">
        <w:rPr>
          <w:rFonts w:ascii="Arial" w:hAnsi="Arial" w:cs="FrankRuehl" w:hint="cs"/>
          <w:b/>
          <w:sz w:val="22"/>
          <w:szCs w:val="22"/>
          <w:rtl/>
        </w:rPr>
        <w:t xml:space="preserve"> 3(31) - התקשרות עם מדינת חוץ </w:t>
      </w:r>
    </w:p>
    <w:p w14:paraId="4FEC0F5B" w14:textId="77777777" w:rsidR="00624B5A" w:rsidRPr="00FF4148" w:rsidRDefault="00624B5A" w:rsidP="00624B5A">
      <w:pPr>
        <w:spacing w:before="0" w:after="0" w:line="240" w:lineRule="auto"/>
        <w:jc w:val="both"/>
        <w:rPr>
          <w:rFonts w:ascii="Arial" w:hAnsi="Arial" w:cs="FrankRuehl"/>
          <w:b/>
          <w:sz w:val="22"/>
          <w:szCs w:val="22"/>
          <w:rtl/>
        </w:rPr>
      </w:pPr>
      <w:r w:rsidRPr="00FF4148">
        <w:rPr>
          <w:rFonts w:ascii="Arial" w:hAnsi="Arial" w:cs="FrankRuehl" w:hint="cs"/>
          <w:b/>
          <w:sz w:val="22"/>
          <w:szCs w:val="22"/>
          <w:rtl/>
        </w:rPr>
        <w:t>ב</w:t>
      </w:r>
      <w:r w:rsidRPr="00FF4148">
        <w:rPr>
          <w:rFonts w:ascii="Arial" w:hAnsi="Arial" w:cs="FrankRuehl"/>
          <w:b/>
          <w:sz w:val="22"/>
          <w:szCs w:val="22"/>
          <w:rtl/>
        </w:rPr>
        <w:t>תקנות חובת מכרזים</w:t>
      </w:r>
      <w:r w:rsidRPr="00FF4148">
        <w:rPr>
          <w:rFonts w:ascii="Arial" w:hAnsi="Arial" w:cs="FrankRuehl" w:hint="cs"/>
          <w:b/>
          <w:sz w:val="22"/>
          <w:szCs w:val="22"/>
          <w:rtl/>
        </w:rPr>
        <w:t xml:space="preserve"> ועל הוראות </w:t>
      </w:r>
      <w:proofErr w:type="spellStart"/>
      <w:r w:rsidRPr="00FF4148">
        <w:rPr>
          <w:rFonts w:ascii="Arial" w:hAnsi="Arial" w:cs="FrankRuehl" w:hint="cs"/>
          <w:b/>
          <w:sz w:val="22"/>
          <w:szCs w:val="22"/>
          <w:rtl/>
        </w:rPr>
        <w:t>תכ"ם</w:t>
      </w:r>
      <w:proofErr w:type="spellEnd"/>
      <w:r w:rsidRPr="00FF4148">
        <w:rPr>
          <w:rFonts w:ascii="Arial" w:hAnsi="Arial" w:cs="FrankRuehl" w:hint="cs"/>
          <w:b/>
          <w:sz w:val="22"/>
          <w:szCs w:val="22"/>
          <w:rtl/>
        </w:rPr>
        <w:t xml:space="preserve"> מס' 7.8.1 ו-7.8.2.</w:t>
      </w:r>
    </w:p>
    <w:tbl>
      <w:tblPr>
        <w:tblStyle w:val="2"/>
        <w:bidiVisual/>
        <w:tblW w:w="0" w:type="auto"/>
        <w:tblInd w:w="74" w:type="dxa"/>
        <w:tblLook w:val="01E0" w:firstRow="1" w:lastRow="1" w:firstColumn="1" w:lastColumn="1" w:noHBand="0" w:noVBand="0"/>
      </w:tblPr>
      <w:tblGrid>
        <w:gridCol w:w="8222"/>
      </w:tblGrid>
      <w:tr w:rsidR="00624B5A" w:rsidRPr="00B95F1B" w14:paraId="1CC62387" w14:textId="77777777" w:rsidTr="00C11900">
        <w:trPr>
          <w:trHeight w:val="176"/>
        </w:trPr>
        <w:tc>
          <w:tcPr>
            <w:tcW w:w="9072" w:type="dxa"/>
            <w:tcBorders>
              <w:bottom w:val="single" w:sz="4" w:space="0" w:color="auto"/>
            </w:tcBorders>
            <w:shd w:val="clear" w:color="auto" w:fill="E6E6E6"/>
          </w:tcPr>
          <w:p w14:paraId="2E15FE36" w14:textId="77777777" w:rsidR="00624B5A" w:rsidRPr="00B95F1B" w:rsidRDefault="00624B5A" w:rsidP="00C11900">
            <w:pPr>
              <w:spacing w:before="0" w:line="360" w:lineRule="auto"/>
              <w:rPr>
                <w:rFonts w:ascii="Arial" w:hAnsi="Arial" w:cs="FrankRuehl"/>
                <w:bCs/>
                <w:highlight w:val="yellow"/>
                <w:rtl/>
              </w:rPr>
            </w:pPr>
            <w:r w:rsidRPr="00B95F1B">
              <w:rPr>
                <w:rFonts w:ascii="Arial" w:hAnsi="Arial" w:cs="FrankRuehl" w:hint="cs"/>
                <w:bCs/>
                <w:rtl/>
              </w:rPr>
              <w:t>תיאור מהות ההתקשרות (רקע ופירוט התכונות של הטובין/השירות/העבודה)</w:t>
            </w:r>
            <w:r w:rsidRPr="00B95F1B">
              <w:rPr>
                <w:rFonts w:ascii="Arial" w:hAnsi="Arial" w:cs="FrankRuehl" w:hint="cs"/>
                <w:bCs/>
                <w:highlight w:val="yellow"/>
                <w:rtl/>
              </w:rPr>
              <w:t xml:space="preserve"> </w:t>
            </w:r>
          </w:p>
        </w:tc>
      </w:tr>
      <w:tr w:rsidR="00624B5A" w:rsidRPr="00B95F1B" w14:paraId="300AD9B1" w14:textId="77777777" w:rsidTr="00C11900">
        <w:tc>
          <w:tcPr>
            <w:tcW w:w="9072" w:type="dxa"/>
            <w:tcBorders>
              <w:bottom w:val="single" w:sz="4" w:space="0" w:color="auto"/>
            </w:tcBorders>
          </w:tcPr>
          <w:p w14:paraId="784DB793" w14:textId="1E4EEB0E" w:rsidR="00184815" w:rsidRDefault="00046CB1" w:rsidP="006C0996">
            <w:pPr>
              <w:autoSpaceDE w:val="0"/>
              <w:autoSpaceDN w:val="0"/>
              <w:adjustRightInd w:val="0"/>
              <w:spacing w:before="0" w:after="0" w:line="240" w:lineRule="auto"/>
              <w:rPr>
                <w:rFonts w:cs="FrankRuehl"/>
                <w:rtl/>
              </w:rPr>
            </w:pPr>
            <w:r>
              <w:rPr>
                <w:rFonts w:cs="FrankRuehl" w:hint="cs"/>
                <w:rtl/>
              </w:rPr>
              <w:t>רשות המים מפעילה מערכת תפעולית ותיקה המבוססת על בסיס נתונים של חברת אורקל.</w:t>
            </w:r>
          </w:p>
          <w:p w14:paraId="549C2D22" w14:textId="31D171D0" w:rsidR="00046CB1" w:rsidRDefault="00046CB1" w:rsidP="006C0996">
            <w:pPr>
              <w:autoSpaceDE w:val="0"/>
              <w:autoSpaceDN w:val="0"/>
              <w:adjustRightInd w:val="0"/>
              <w:spacing w:before="0" w:after="0" w:line="240" w:lineRule="auto"/>
              <w:rPr>
                <w:rFonts w:cs="FrankRuehl"/>
                <w:rtl/>
              </w:rPr>
            </w:pPr>
            <w:r>
              <w:rPr>
                <w:rFonts w:cs="FrankRuehl" w:hint="cs"/>
                <w:rtl/>
              </w:rPr>
              <w:t>לצורך המשך הפעלת המערכת, נדרש לחדש רישוי עבור בסיס הנתונים.</w:t>
            </w:r>
          </w:p>
          <w:p w14:paraId="588871D2" w14:textId="77777777" w:rsidR="006C0996" w:rsidRDefault="006C0996" w:rsidP="006C0996">
            <w:pPr>
              <w:autoSpaceDE w:val="0"/>
              <w:autoSpaceDN w:val="0"/>
              <w:adjustRightInd w:val="0"/>
              <w:spacing w:before="0" w:after="0" w:line="240" w:lineRule="auto"/>
              <w:rPr>
                <w:rFonts w:cs="FrankRuehl"/>
                <w:rtl/>
              </w:rPr>
            </w:pPr>
          </w:p>
          <w:p w14:paraId="05836307" w14:textId="77777777" w:rsidR="006C0996" w:rsidRDefault="006C0996" w:rsidP="006C0996">
            <w:pPr>
              <w:autoSpaceDE w:val="0"/>
              <w:autoSpaceDN w:val="0"/>
              <w:adjustRightInd w:val="0"/>
              <w:spacing w:before="0" w:after="0" w:line="240" w:lineRule="auto"/>
              <w:rPr>
                <w:rFonts w:cs="FrankRuehl"/>
                <w:rtl/>
              </w:rPr>
            </w:pPr>
          </w:p>
          <w:p w14:paraId="1C7ABFF0" w14:textId="77777777" w:rsidR="006C0996" w:rsidRDefault="006C0996" w:rsidP="006C0996">
            <w:pPr>
              <w:autoSpaceDE w:val="0"/>
              <w:autoSpaceDN w:val="0"/>
              <w:adjustRightInd w:val="0"/>
              <w:spacing w:before="0" w:after="0" w:line="240" w:lineRule="auto"/>
              <w:rPr>
                <w:rFonts w:cs="FrankRuehl"/>
                <w:rtl/>
              </w:rPr>
            </w:pPr>
          </w:p>
          <w:p w14:paraId="2C221D1A" w14:textId="77777777" w:rsidR="006C0996" w:rsidRDefault="006C0996" w:rsidP="006C0996">
            <w:pPr>
              <w:autoSpaceDE w:val="0"/>
              <w:autoSpaceDN w:val="0"/>
              <w:adjustRightInd w:val="0"/>
              <w:spacing w:before="0" w:after="0" w:line="240" w:lineRule="auto"/>
              <w:rPr>
                <w:rFonts w:cs="FrankRuehl"/>
                <w:rtl/>
              </w:rPr>
            </w:pPr>
          </w:p>
          <w:p w14:paraId="33C329CA" w14:textId="77777777" w:rsidR="006C0996" w:rsidRDefault="006C0996" w:rsidP="006C0996">
            <w:pPr>
              <w:autoSpaceDE w:val="0"/>
              <w:autoSpaceDN w:val="0"/>
              <w:adjustRightInd w:val="0"/>
              <w:spacing w:before="0" w:after="0" w:line="240" w:lineRule="auto"/>
              <w:rPr>
                <w:rFonts w:cs="FrankRuehl"/>
                <w:rtl/>
              </w:rPr>
            </w:pPr>
          </w:p>
          <w:p w14:paraId="6126FED3" w14:textId="77777777" w:rsidR="006C0996" w:rsidRPr="006C0996" w:rsidRDefault="006C0996" w:rsidP="006C0996">
            <w:pPr>
              <w:autoSpaceDE w:val="0"/>
              <w:autoSpaceDN w:val="0"/>
              <w:adjustRightInd w:val="0"/>
              <w:spacing w:before="0" w:after="0" w:line="240" w:lineRule="auto"/>
              <w:rPr>
                <w:rFonts w:cs="FrankRuehl"/>
                <w:rtl/>
              </w:rPr>
            </w:pPr>
          </w:p>
        </w:tc>
      </w:tr>
    </w:tbl>
    <w:p w14:paraId="2B4E2A80" w14:textId="77777777" w:rsidR="00624B5A" w:rsidRPr="00B95F1B" w:rsidRDefault="00624B5A" w:rsidP="00624B5A">
      <w:pPr>
        <w:spacing w:before="0" w:after="0" w:line="240" w:lineRule="auto"/>
        <w:jc w:val="both"/>
        <w:rPr>
          <w:rFonts w:ascii="Arial" w:hAnsi="Arial" w:cs="FrankRuehl"/>
          <w:b/>
          <w:rtl/>
        </w:rPr>
      </w:pPr>
    </w:p>
    <w:p w14:paraId="70C14A1D" w14:textId="4C4E2B0E" w:rsidR="00624B5A" w:rsidRPr="00B95F1B" w:rsidRDefault="00624B5A" w:rsidP="00624B5A">
      <w:pPr>
        <w:spacing w:before="0" w:after="0" w:line="240" w:lineRule="auto"/>
        <w:rPr>
          <w:rFonts w:ascii="Arial" w:hAnsi="Arial" w:cs="FrankRuehl"/>
          <w:b/>
          <w:rtl/>
        </w:rPr>
      </w:pPr>
      <w:r w:rsidRPr="00B95F1B">
        <w:rPr>
          <w:rFonts w:ascii="Arial" w:hAnsi="Arial" w:cs="FrankRuehl" w:hint="cs"/>
          <w:bCs/>
          <w:rtl/>
        </w:rPr>
        <w:t xml:space="preserve">האם קיים בנושא זה </w:t>
      </w:r>
      <w:r w:rsidRPr="00B95F1B">
        <w:rPr>
          <w:rFonts w:ascii="Arial" w:hAnsi="Arial" w:cs="FrankRuehl" w:hint="cs"/>
          <w:b/>
          <w:rtl/>
        </w:rPr>
        <w:t xml:space="preserve">מכרז מרכזי של החשב הכללי או גורם ממשלתי מוסמך אחר?          </w:t>
      </w:r>
      <w:r w:rsidR="00046CB1">
        <w:rPr>
          <w:rFonts w:ascii="Arial" w:hAnsi="Arial" w:cs="FrankRuehl"/>
          <w:b/>
        </w:rPr>
        <w:sym w:font="Wingdings" w:char="F0FE"/>
      </w:r>
      <w:r w:rsidRPr="00B95F1B">
        <w:rPr>
          <w:rFonts w:ascii="Arial" w:hAnsi="Arial" w:cs="FrankRuehl" w:hint="cs"/>
          <w:b/>
          <w:rtl/>
        </w:rPr>
        <w:t xml:space="preserve">  כן     </w:t>
      </w:r>
      <w:r w:rsidR="00046CB1" w:rsidRPr="00B95F1B">
        <w:rPr>
          <w:rFonts w:ascii="Arial" w:hAnsi="Arial" w:cs="FrankRuehl"/>
          <w:b/>
        </w:rPr>
        <w:sym w:font="Wingdings" w:char="F072"/>
      </w:r>
      <w:r w:rsidRPr="00B95F1B">
        <w:rPr>
          <w:rFonts w:ascii="Arial" w:hAnsi="Arial" w:cs="FrankRuehl" w:hint="cs"/>
          <w:b/>
          <w:rtl/>
        </w:rPr>
        <w:t xml:space="preserve">  לא</w:t>
      </w:r>
    </w:p>
    <w:p w14:paraId="42451DAA" w14:textId="77777777" w:rsidR="00184815" w:rsidRDefault="00184815" w:rsidP="00624B5A">
      <w:pPr>
        <w:spacing w:before="0" w:after="0" w:line="240" w:lineRule="auto"/>
        <w:rPr>
          <w:rFonts w:ascii="Arial" w:hAnsi="Arial" w:cs="FrankRuehl"/>
          <w:bCs/>
          <w:rtl/>
        </w:rPr>
      </w:pPr>
    </w:p>
    <w:p w14:paraId="708FE895" w14:textId="77777777" w:rsidR="00624B5A" w:rsidRPr="00B95F1B" w:rsidRDefault="00624B5A" w:rsidP="00624B5A">
      <w:pPr>
        <w:spacing w:before="0" w:after="0" w:line="240" w:lineRule="auto"/>
        <w:rPr>
          <w:rFonts w:ascii="Arial" w:hAnsi="Arial" w:cs="FrankRuehl"/>
          <w:b/>
          <w:rtl/>
        </w:rPr>
      </w:pPr>
      <w:r w:rsidRPr="00B95F1B">
        <w:rPr>
          <w:rFonts w:ascii="Arial" w:hAnsi="Arial" w:cs="FrankRuehl"/>
          <w:bCs/>
          <w:rtl/>
        </w:rPr>
        <w:t>סוג ה</w:t>
      </w:r>
      <w:r w:rsidRPr="00B95F1B">
        <w:rPr>
          <w:rFonts w:ascii="Arial" w:hAnsi="Arial" w:cs="FrankRuehl" w:hint="cs"/>
          <w:bCs/>
          <w:rtl/>
        </w:rPr>
        <w:t>התקשרות</w:t>
      </w:r>
      <w:r w:rsidRPr="00B95F1B">
        <w:rPr>
          <w:rFonts w:ascii="Arial" w:hAnsi="Arial" w:cs="FrankRuehl" w:hint="cs"/>
          <w:b/>
          <w:rtl/>
        </w:rPr>
        <w:t xml:space="preserve">: (סמן </w:t>
      </w:r>
      <w:r w:rsidRPr="00B95F1B">
        <w:rPr>
          <w:rFonts w:ascii="Arial" w:hAnsi="Arial" w:cs="FrankRuehl" w:hint="cs"/>
          <w:b/>
        </w:rPr>
        <w:t>X</w:t>
      </w:r>
      <w:r w:rsidRPr="00B95F1B">
        <w:rPr>
          <w:rFonts w:ascii="Arial" w:hAnsi="Arial" w:cs="FrankRuehl" w:hint="cs"/>
          <w:b/>
          <w:rtl/>
        </w:rPr>
        <w:t xml:space="preserve"> במקום המתאים) </w:t>
      </w:r>
      <w:r w:rsidRPr="00B95F1B">
        <w:rPr>
          <w:rFonts w:ascii="Arial" w:hAnsi="Arial" w:cs="FrankRuehl"/>
          <w:b/>
          <w:rtl/>
        </w:rPr>
        <w:t>–</w:t>
      </w:r>
      <w:r w:rsidRPr="00B95F1B">
        <w:rPr>
          <w:rFonts w:ascii="Arial" w:hAnsi="Arial" w:cs="FrankRuehl" w:hint="cs"/>
          <w:b/>
          <w:rtl/>
        </w:rPr>
        <w:t xml:space="preserve"> התקשרות להספקת</w:t>
      </w:r>
    </w:p>
    <w:tbl>
      <w:tblPr>
        <w:bidiVisual/>
        <w:tblW w:w="9178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624B5A" w:rsidRPr="00B95F1B" w14:paraId="4811BBE7" w14:textId="77777777" w:rsidTr="00C11900">
        <w:trPr>
          <w:trHeight w:val="207"/>
        </w:trPr>
        <w:tc>
          <w:tcPr>
            <w:tcW w:w="3085" w:type="dxa"/>
          </w:tcPr>
          <w:p w14:paraId="5BDA968F" w14:textId="77777777" w:rsidR="00624B5A" w:rsidRPr="00B95F1B" w:rsidRDefault="00624B5A" w:rsidP="00C11900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  <w:rtl/>
              </w:rPr>
            </w:pPr>
            <w:r w:rsidRPr="00B95F1B">
              <w:rPr>
                <w:rFonts w:ascii="Arial" w:hAnsi="Arial" w:cs="FrankRuehl" w:hint="cs"/>
                <w:b/>
                <w:rtl/>
              </w:rPr>
              <w:t xml:space="preserve"> </w:t>
            </w:r>
            <w:r w:rsidR="00184815">
              <w:rPr>
                <w:rFonts w:ascii="Arial" w:hAnsi="Arial" w:cs="FrankRuehl" w:hint="cs"/>
                <w:b/>
                <w:rtl/>
              </w:rPr>
              <w:t xml:space="preserve">                                </w:t>
            </w:r>
            <w:r w:rsidRPr="00B95F1B">
              <w:rPr>
                <w:rFonts w:ascii="Arial" w:hAnsi="Arial" w:cs="FrankRuehl" w:hint="cs"/>
                <w:b/>
                <w:rtl/>
              </w:rPr>
              <w:t xml:space="preserve"> </w:t>
            </w:r>
            <w:r>
              <w:rPr>
                <w:rFonts w:ascii="Arial" w:hAnsi="Arial" w:cs="FrankRuehl"/>
                <w:b/>
              </w:rPr>
              <w:sym w:font="Wingdings" w:char="F0FE"/>
            </w:r>
            <w:r w:rsidRPr="00B95F1B">
              <w:rPr>
                <w:rFonts w:ascii="Arial" w:hAnsi="Arial" w:cs="FrankRuehl" w:hint="cs"/>
                <w:b/>
                <w:rtl/>
              </w:rPr>
              <w:t xml:space="preserve">  </w:t>
            </w:r>
            <w:r w:rsidRPr="00B95F1B">
              <w:rPr>
                <w:rFonts w:ascii="Arial" w:hAnsi="Arial" w:cs="FrankRuehl"/>
                <w:b/>
                <w:rtl/>
              </w:rPr>
              <w:t>טובין</w:t>
            </w:r>
          </w:p>
        </w:tc>
        <w:tc>
          <w:tcPr>
            <w:tcW w:w="2977" w:type="dxa"/>
          </w:tcPr>
          <w:p w14:paraId="6BCEE4A8" w14:textId="77777777" w:rsidR="00624B5A" w:rsidRPr="00B95F1B" w:rsidRDefault="00624B5A" w:rsidP="00C11900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  <w:rtl/>
              </w:rPr>
            </w:pPr>
            <w:r>
              <w:rPr>
                <w:rFonts w:ascii="Arial" w:hAnsi="Arial" w:cs="FrankRuehl"/>
                <w:b/>
              </w:rPr>
              <w:sym w:font="Wingdings" w:char="F0A8"/>
            </w:r>
            <w:r w:rsidRPr="00B95F1B">
              <w:rPr>
                <w:rFonts w:ascii="Arial" w:hAnsi="Arial" w:cs="FrankRuehl" w:hint="cs"/>
                <w:b/>
                <w:rtl/>
              </w:rPr>
              <w:t xml:space="preserve">  </w:t>
            </w:r>
            <w:r w:rsidRPr="00B95F1B">
              <w:rPr>
                <w:rFonts w:ascii="Arial" w:hAnsi="Arial" w:cs="FrankRuehl"/>
                <w:b/>
                <w:rtl/>
              </w:rPr>
              <w:t>שירות</w:t>
            </w:r>
            <w:r w:rsidRPr="00B95F1B">
              <w:rPr>
                <w:rFonts w:ascii="Arial" w:hAnsi="Arial" w:cs="FrankRuehl" w:hint="cs"/>
                <w:b/>
                <w:rtl/>
              </w:rPr>
              <w:t>ים</w:t>
            </w:r>
          </w:p>
        </w:tc>
        <w:tc>
          <w:tcPr>
            <w:tcW w:w="3116" w:type="dxa"/>
          </w:tcPr>
          <w:p w14:paraId="7B26F2C5" w14:textId="77777777" w:rsidR="00624B5A" w:rsidRPr="00B95F1B" w:rsidRDefault="00624B5A" w:rsidP="00C11900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</w:rPr>
            </w:pPr>
            <w:r>
              <w:rPr>
                <w:rFonts w:ascii="Arial" w:hAnsi="Arial" w:cs="FrankRuehl"/>
                <w:b/>
              </w:rPr>
              <w:sym w:font="Wingdings" w:char="F0FE"/>
            </w:r>
            <w:r w:rsidRPr="00B95F1B">
              <w:rPr>
                <w:rFonts w:ascii="Arial" w:hAnsi="Arial" w:cs="FrankRuehl" w:hint="cs"/>
                <w:b/>
                <w:rtl/>
              </w:rPr>
              <w:t xml:space="preserve">  ביצוע </w:t>
            </w:r>
            <w:r w:rsidRPr="00B95F1B">
              <w:rPr>
                <w:rFonts w:ascii="Arial" w:hAnsi="Arial" w:cs="FrankRuehl"/>
                <w:b/>
                <w:rtl/>
              </w:rPr>
              <w:t>עבודה</w:t>
            </w:r>
          </w:p>
          <w:p w14:paraId="203C6595" w14:textId="77777777" w:rsidR="00624B5A" w:rsidRPr="00B95F1B" w:rsidRDefault="00624B5A" w:rsidP="00C11900">
            <w:pPr>
              <w:spacing w:before="0" w:after="0" w:line="240" w:lineRule="auto"/>
              <w:ind w:right="283"/>
              <w:rPr>
                <w:rFonts w:ascii="Arial" w:hAnsi="Arial" w:cs="FrankRuehl"/>
                <w:b/>
                <w:rtl/>
              </w:rPr>
            </w:pPr>
          </w:p>
        </w:tc>
      </w:tr>
    </w:tbl>
    <w:tbl>
      <w:tblPr>
        <w:tblStyle w:val="2"/>
        <w:bidiVisual/>
        <w:tblW w:w="0" w:type="auto"/>
        <w:tblInd w:w="60" w:type="dxa"/>
        <w:tblLook w:val="01E0" w:firstRow="1" w:lastRow="1" w:firstColumn="1" w:lastColumn="1" w:noHBand="0" w:noVBand="0"/>
      </w:tblPr>
      <w:tblGrid>
        <w:gridCol w:w="2525"/>
        <w:gridCol w:w="3023"/>
        <w:gridCol w:w="2688"/>
      </w:tblGrid>
      <w:tr w:rsidR="00624B5A" w:rsidRPr="00B95F1B" w14:paraId="139DB7A1" w14:textId="77777777" w:rsidTr="00C11900">
        <w:tc>
          <w:tcPr>
            <w:tcW w:w="2675" w:type="dxa"/>
            <w:shd w:val="clear" w:color="auto" w:fill="E6E6E6"/>
          </w:tcPr>
          <w:p w14:paraId="6B625E4A" w14:textId="77777777" w:rsidR="00624B5A" w:rsidRPr="00B95F1B" w:rsidRDefault="00624B5A" w:rsidP="00C11900">
            <w:pPr>
              <w:spacing w:before="0" w:after="0" w:line="360" w:lineRule="auto"/>
              <w:rPr>
                <w:rFonts w:ascii="Arial" w:hAnsi="Arial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rtl/>
              </w:rPr>
              <w:t>שם הספק:</w:t>
            </w:r>
          </w:p>
        </w:tc>
        <w:tc>
          <w:tcPr>
            <w:tcW w:w="6411" w:type="dxa"/>
            <w:gridSpan w:val="2"/>
          </w:tcPr>
          <w:p w14:paraId="37C820C3" w14:textId="77777777" w:rsidR="00624B5A" w:rsidRPr="000B6121" w:rsidRDefault="00624B5A" w:rsidP="00C11900">
            <w:pPr>
              <w:spacing w:before="0" w:after="0" w:line="240" w:lineRule="auto"/>
              <w:rPr>
                <w:rFonts w:ascii="Arial" w:hAnsi="Arial" w:cs="FrankRuehl"/>
                <w:b/>
                <w:rtl/>
              </w:rPr>
            </w:pPr>
          </w:p>
        </w:tc>
      </w:tr>
      <w:tr w:rsidR="00624B5A" w:rsidRPr="00B95F1B" w14:paraId="32F05662" w14:textId="77777777" w:rsidTr="00C11900">
        <w:tc>
          <w:tcPr>
            <w:tcW w:w="2675" w:type="dxa"/>
            <w:shd w:val="clear" w:color="auto" w:fill="E6E6E6"/>
          </w:tcPr>
          <w:p w14:paraId="249A4659" w14:textId="77777777" w:rsidR="00624B5A" w:rsidRPr="00B95F1B" w:rsidRDefault="00624B5A" w:rsidP="00C11900">
            <w:pPr>
              <w:spacing w:before="0" w:after="0" w:line="360" w:lineRule="auto"/>
              <w:rPr>
                <w:rFonts w:ascii="Arial" w:hAnsi="Arial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rtl/>
              </w:rPr>
              <w:t xml:space="preserve">מספר הספק </w:t>
            </w:r>
            <w:r>
              <w:rPr>
                <w:rFonts w:ascii="Arial" w:hAnsi="Arial" w:cs="FrankRuehl"/>
                <w:bCs/>
                <w:rtl/>
              </w:rPr>
              <w:t>(ח.פ/ח.צ/ע.מ/מספר עמותה)</w:t>
            </w:r>
          </w:p>
        </w:tc>
        <w:tc>
          <w:tcPr>
            <w:tcW w:w="6411" w:type="dxa"/>
            <w:gridSpan w:val="2"/>
          </w:tcPr>
          <w:p w14:paraId="4D899A46" w14:textId="77777777" w:rsidR="00624B5A" w:rsidRPr="000B6121" w:rsidRDefault="00624B5A" w:rsidP="00C11900">
            <w:pPr>
              <w:spacing w:before="0" w:after="0" w:line="240" w:lineRule="auto"/>
              <w:rPr>
                <w:rFonts w:ascii="Arial" w:hAnsi="Arial" w:cs="FrankRuehl"/>
                <w:b/>
                <w:rtl/>
              </w:rPr>
            </w:pPr>
          </w:p>
        </w:tc>
      </w:tr>
      <w:tr w:rsidR="00624B5A" w:rsidRPr="00B95F1B" w14:paraId="2F0E1C9B" w14:textId="77777777" w:rsidTr="00C11900">
        <w:tc>
          <w:tcPr>
            <w:tcW w:w="2675" w:type="dxa"/>
            <w:shd w:val="clear" w:color="auto" w:fill="E6E6E6"/>
          </w:tcPr>
          <w:p w14:paraId="492EB71B" w14:textId="77777777" w:rsidR="00624B5A" w:rsidRPr="00B95F1B" w:rsidRDefault="00624B5A" w:rsidP="00C11900">
            <w:pPr>
              <w:spacing w:before="0" w:after="0" w:line="360" w:lineRule="auto"/>
              <w:rPr>
                <w:rFonts w:ascii="Arial" w:hAnsi="Arial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rtl/>
              </w:rPr>
              <w:t xml:space="preserve">ספק זה הנו: </w:t>
            </w:r>
          </w:p>
        </w:tc>
        <w:tc>
          <w:tcPr>
            <w:tcW w:w="3384" w:type="dxa"/>
          </w:tcPr>
          <w:p w14:paraId="203367EB" w14:textId="77777777" w:rsidR="00624B5A" w:rsidRPr="00B95F1B" w:rsidRDefault="00624B5A" w:rsidP="00C11900">
            <w:pPr>
              <w:spacing w:before="0" w:after="0" w:line="240" w:lineRule="auto"/>
              <w:rPr>
                <w:rFonts w:ascii="Arial" w:hAnsi="Arial" w:cs="FrankRuehl"/>
                <w:b/>
                <w:rtl/>
              </w:rPr>
            </w:pPr>
            <w:r>
              <w:rPr>
                <w:rFonts w:ascii="Arial" w:hAnsi="Arial" w:cs="FrankRuehl"/>
                <w:b/>
              </w:rPr>
              <w:sym w:font="Wingdings" w:char="F0FE"/>
            </w:r>
            <w:r w:rsidRPr="00B95F1B">
              <w:rPr>
                <w:rFonts w:ascii="Arial" w:hAnsi="Arial" w:cs="FrankRuehl"/>
                <w:b/>
              </w:rPr>
              <w:t xml:space="preserve">     </w:t>
            </w:r>
            <w:r w:rsidRPr="00B95F1B">
              <w:rPr>
                <w:rFonts w:ascii="Arial" w:hAnsi="Arial" w:cs="FrankRuehl" w:hint="cs"/>
                <w:b/>
                <w:rtl/>
              </w:rPr>
              <w:t xml:space="preserve"> ספק יחיד    </w:t>
            </w:r>
          </w:p>
        </w:tc>
        <w:tc>
          <w:tcPr>
            <w:tcW w:w="3027" w:type="dxa"/>
          </w:tcPr>
          <w:p w14:paraId="6F26656E" w14:textId="77777777" w:rsidR="00624B5A" w:rsidRPr="00B95F1B" w:rsidRDefault="00624B5A" w:rsidP="00C11900">
            <w:pPr>
              <w:spacing w:before="0" w:after="0" w:line="240" w:lineRule="auto"/>
              <w:rPr>
                <w:rFonts w:ascii="Arial" w:hAnsi="Arial" w:cs="FrankRuehl"/>
                <w:b/>
                <w:rtl/>
              </w:rPr>
            </w:pPr>
            <w:r w:rsidRPr="00B95F1B">
              <w:rPr>
                <w:rFonts w:ascii="Arial" w:hAnsi="Arial" w:cs="FrankRuehl"/>
                <w:b/>
              </w:rPr>
              <w:sym w:font="Wingdings" w:char="F072"/>
            </w:r>
            <w:r w:rsidRPr="00B95F1B">
              <w:rPr>
                <w:rFonts w:ascii="Arial" w:hAnsi="Arial" w:cs="FrankRuehl" w:hint="cs"/>
                <w:b/>
                <w:rtl/>
              </w:rPr>
              <w:t xml:space="preserve"> ספק חוץ </w:t>
            </w:r>
          </w:p>
        </w:tc>
      </w:tr>
      <w:tr w:rsidR="00624B5A" w:rsidRPr="00B95F1B" w14:paraId="0A068465" w14:textId="77777777" w:rsidTr="00C11900">
        <w:tc>
          <w:tcPr>
            <w:tcW w:w="2675" w:type="dxa"/>
            <w:shd w:val="clear" w:color="auto" w:fill="E6E6E6"/>
          </w:tcPr>
          <w:p w14:paraId="4B6C32A9" w14:textId="77777777" w:rsidR="00624B5A" w:rsidRPr="00B95F1B" w:rsidRDefault="00624B5A" w:rsidP="00C11900">
            <w:pPr>
              <w:spacing w:before="0" w:after="0" w:line="360" w:lineRule="auto"/>
              <w:rPr>
                <w:rFonts w:ascii="Arial" w:hAnsi="Arial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rtl/>
              </w:rPr>
              <w:t>אומדן / שווי ההתקשרות:</w:t>
            </w:r>
          </w:p>
        </w:tc>
        <w:tc>
          <w:tcPr>
            <w:tcW w:w="6411" w:type="dxa"/>
            <w:gridSpan w:val="2"/>
            <w:shd w:val="clear" w:color="auto" w:fill="auto"/>
          </w:tcPr>
          <w:p w14:paraId="10E05AC2" w14:textId="2F6174E3" w:rsidR="00624B5A" w:rsidRPr="000B6121" w:rsidRDefault="00046CB1" w:rsidP="00D434AC">
            <w:pPr>
              <w:spacing w:before="0" w:after="0" w:line="240" w:lineRule="auto"/>
              <w:rPr>
                <w:rFonts w:ascii="Arial" w:hAnsi="Arial" w:cs="FrankRuehl"/>
                <w:b/>
                <w:rtl/>
              </w:rPr>
            </w:pPr>
            <w:r>
              <w:rPr>
                <w:rFonts w:ascii="Arial" w:hAnsi="Arial" w:cs="FrankRuehl" w:hint="cs"/>
                <w:b/>
                <w:rtl/>
              </w:rPr>
              <w:t>40,549 $ (כולל מע"מ)</w:t>
            </w:r>
          </w:p>
        </w:tc>
      </w:tr>
      <w:tr w:rsidR="00624B5A" w:rsidRPr="00FF4148" w14:paraId="079C3507" w14:textId="77777777" w:rsidTr="00C11900">
        <w:tc>
          <w:tcPr>
            <w:tcW w:w="2675" w:type="dxa"/>
            <w:shd w:val="clear" w:color="auto" w:fill="E6E6E6"/>
          </w:tcPr>
          <w:p w14:paraId="3711C7D8" w14:textId="77777777" w:rsidR="00624B5A" w:rsidRPr="00FF4148" w:rsidRDefault="00624B5A" w:rsidP="00C11900">
            <w:pPr>
              <w:spacing w:before="0" w:after="0" w:line="360" w:lineRule="auto"/>
              <w:rPr>
                <w:rFonts w:ascii="Arial" w:hAnsi="Arial" w:cs="FrankRuehl"/>
                <w:bCs/>
                <w:rtl/>
              </w:rPr>
            </w:pPr>
            <w:r w:rsidRPr="00FF4148">
              <w:rPr>
                <w:rFonts w:ascii="Arial" w:hAnsi="Arial" w:cs="FrankRuehl" w:hint="cs"/>
                <w:bCs/>
                <w:rtl/>
              </w:rPr>
              <w:t xml:space="preserve">תקופת ההתקשרות: </w:t>
            </w:r>
          </w:p>
        </w:tc>
        <w:tc>
          <w:tcPr>
            <w:tcW w:w="6411" w:type="dxa"/>
            <w:gridSpan w:val="2"/>
          </w:tcPr>
          <w:p w14:paraId="402C894D" w14:textId="54101EB7" w:rsidR="00624B5A" w:rsidRPr="00FF4148" w:rsidRDefault="00046CB1" w:rsidP="00D434AC">
            <w:pPr>
              <w:spacing w:before="0" w:after="0" w:line="240" w:lineRule="auto"/>
              <w:rPr>
                <w:rFonts w:ascii="Arial" w:hAnsi="Arial" w:cs="FrankRuehl"/>
                <w:b/>
                <w:rtl/>
              </w:rPr>
            </w:pPr>
            <w:r>
              <w:rPr>
                <w:rFonts w:ascii="Arial" w:hAnsi="Arial" w:cs="FrankRuehl" w:hint="cs"/>
                <w:b/>
                <w:rtl/>
              </w:rPr>
              <w:t>עד 31/12/2025</w:t>
            </w:r>
          </w:p>
        </w:tc>
      </w:tr>
    </w:tbl>
    <w:p w14:paraId="0EAB1028" w14:textId="77777777" w:rsidR="00624B5A" w:rsidRPr="00FF4148" w:rsidRDefault="00624B5A" w:rsidP="00624B5A">
      <w:pPr>
        <w:spacing w:before="0" w:after="0" w:line="240" w:lineRule="auto"/>
        <w:rPr>
          <w:rFonts w:ascii="Arial" w:hAnsi="Arial" w:cs="FrankRuehl"/>
          <w:bCs/>
          <w:sz w:val="18"/>
          <w:szCs w:val="18"/>
          <w:rtl/>
        </w:rPr>
      </w:pPr>
    </w:p>
    <w:p w14:paraId="5397945D" w14:textId="77777777" w:rsidR="00624B5A" w:rsidRPr="00184815" w:rsidRDefault="00624B5A" w:rsidP="00624B5A">
      <w:pPr>
        <w:spacing w:before="0" w:after="0" w:line="240" w:lineRule="auto"/>
        <w:rPr>
          <w:rFonts w:ascii="Arial" w:hAnsi="Arial" w:cs="FrankRuehl"/>
          <w:bCs/>
          <w:sz w:val="22"/>
          <w:szCs w:val="22"/>
          <w:rtl/>
        </w:rPr>
      </w:pPr>
      <w:r w:rsidRPr="00184815">
        <w:rPr>
          <w:rFonts w:ascii="Arial" w:hAnsi="Arial" w:cs="FrankRuehl" w:hint="cs"/>
          <w:bCs/>
          <w:sz w:val="22"/>
          <w:szCs w:val="22"/>
          <w:rtl/>
        </w:rPr>
        <w:t>נימוקים כי הספק הוא ספק יחיד או כי הטובין הם טובי חוץ</w:t>
      </w:r>
    </w:p>
    <w:p w14:paraId="792398B6" w14:textId="77777777" w:rsidR="00624B5A" w:rsidRDefault="00624B5A" w:rsidP="00624B5A">
      <w:pPr>
        <w:spacing w:before="0" w:after="0" w:line="240" w:lineRule="auto"/>
        <w:rPr>
          <w:rFonts w:ascii="Arial" w:hAnsi="Arial" w:cs="FrankRuehl"/>
          <w:b/>
          <w:sz w:val="22"/>
          <w:szCs w:val="22"/>
          <w:rtl/>
        </w:rPr>
      </w:pPr>
      <w:r w:rsidRPr="00184815">
        <w:rPr>
          <w:rFonts w:ascii="Arial" w:hAnsi="Arial" w:cs="FrankRuehl" w:hint="cs"/>
          <w:b/>
          <w:sz w:val="22"/>
          <w:szCs w:val="22"/>
          <w:rtl/>
        </w:rPr>
        <w:t>(במקרה הצורך ניתן לצרף עמודים נוספים וכל מסמך רלוונטי נוסף)</w:t>
      </w:r>
    </w:p>
    <w:p w14:paraId="65A671A8" w14:textId="77777777" w:rsidR="00184815" w:rsidRDefault="00184815" w:rsidP="00184815">
      <w:pPr>
        <w:spacing w:before="0" w:after="0" w:line="360" w:lineRule="auto"/>
        <w:rPr>
          <w:rFonts w:ascii="Arial" w:hAnsi="Arial" w:cs="FrankRuehl"/>
          <w:bCs/>
          <w:sz w:val="22"/>
          <w:szCs w:val="22"/>
          <w:rtl/>
        </w:rPr>
      </w:pPr>
    </w:p>
    <w:p w14:paraId="3D631778" w14:textId="77777777" w:rsidR="00184815" w:rsidRPr="004D7696" w:rsidRDefault="00184815" w:rsidP="00184815">
      <w:pPr>
        <w:spacing w:before="0" w:after="0" w:line="360" w:lineRule="auto"/>
        <w:rPr>
          <w:rFonts w:ascii="Arial" w:hAnsi="Arial" w:cs="FrankRuehl"/>
          <w:bCs/>
          <w:sz w:val="22"/>
          <w:szCs w:val="22"/>
          <w:rtl/>
        </w:rPr>
      </w:pPr>
      <w:r w:rsidRPr="004D7696">
        <w:rPr>
          <w:rFonts w:ascii="Arial" w:hAnsi="Arial" w:cs="FrankRuehl" w:hint="cs"/>
          <w:bCs/>
          <w:sz w:val="22"/>
          <w:szCs w:val="22"/>
          <w:rtl/>
        </w:rPr>
        <w:t xml:space="preserve">נא להתייחס לסעיפים הבאים: </w:t>
      </w:r>
    </w:p>
    <w:p w14:paraId="1D881D7A" w14:textId="77777777" w:rsidR="00184815" w:rsidRPr="004D7696" w:rsidRDefault="00184815" w:rsidP="00184815">
      <w:pPr>
        <w:numPr>
          <w:ilvl w:val="1"/>
          <w:numId w:val="4"/>
        </w:numPr>
        <w:spacing w:before="0" w:after="0" w:line="360" w:lineRule="auto"/>
        <w:ind w:left="365" w:hanging="392"/>
        <w:contextualSpacing/>
        <w:jc w:val="both"/>
        <w:rPr>
          <w:rFonts w:ascii="Arial" w:hAnsi="Arial" w:cs="FrankRuehl"/>
          <w:b/>
          <w:sz w:val="22"/>
          <w:szCs w:val="22"/>
          <w:rtl/>
        </w:rPr>
      </w:pPr>
      <w:r w:rsidRPr="004D7696">
        <w:rPr>
          <w:rFonts w:ascii="Arial" w:hAnsi="Arial" w:cs="FrankRuehl" w:hint="cs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4D7696">
        <w:rPr>
          <w:rFonts w:ascii="Arial" w:hAnsi="Arial" w:cs="FrankRueh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09DFA4B8" w14:textId="77777777" w:rsidR="00184815" w:rsidRPr="004D7696" w:rsidRDefault="00184815" w:rsidP="00184815">
      <w:pPr>
        <w:numPr>
          <w:ilvl w:val="1"/>
          <w:numId w:val="4"/>
        </w:numPr>
        <w:spacing w:before="0" w:after="0" w:line="360" w:lineRule="auto"/>
        <w:ind w:left="365" w:hanging="392"/>
        <w:contextualSpacing/>
        <w:jc w:val="both"/>
        <w:rPr>
          <w:rFonts w:ascii="Arial" w:hAnsi="Arial" w:cs="FrankRuehl"/>
          <w:b/>
          <w:sz w:val="22"/>
          <w:szCs w:val="22"/>
          <w:rtl/>
        </w:rPr>
      </w:pPr>
      <w:r w:rsidRPr="004D7696">
        <w:rPr>
          <w:rFonts w:ascii="Arial" w:hAnsi="Arial" w:cs="FrankRuehl" w:hint="cs"/>
          <w:bCs/>
          <w:sz w:val="22"/>
          <w:szCs w:val="22"/>
          <w:rtl/>
        </w:rPr>
        <w:t>ממצאי הבדיקה</w:t>
      </w:r>
      <w:r w:rsidRPr="004D7696">
        <w:rPr>
          <w:rFonts w:ascii="Arial" w:hAnsi="Arial" w:cs="FrankRueh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חוץ).</w:t>
      </w:r>
    </w:p>
    <w:p w14:paraId="63BEE0B0" w14:textId="77777777" w:rsidR="00184815" w:rsidRPr="004D7696" w:rsidRDefault="00184815" w:rsidP="00184815">
      <w:pPr>
        <w:numPr>
          <w:ilvl w:val="1"/>
          <w:numId w:val="4"/>
        </w:numPr>
        <w:spacing w:before="0" w:after="0" w:line="360" w:lineRule="auto"/>
        <w:ind w:left="365" w:hanging="392"/>
        <w:contextualSpacing/>
        <w:jc w:val="both"/>
        <w:rPr>
          <w:rFonts w:ascii="Arial" w:hAnsi="Arial" w:cs="FrankRuehl"/>
          <w:bCs/>
          <w:sz w:val="22"/>
          <w:szCs w:val="22"/>
        </w:rPr>
      </w:pPr>
      <w:r w:rsidRPr="004D7696">
        <w:rPr>
          <w:rFonts w:ascii="Arial" w:hAnsi="Arial" w:cs="FrankRuehl" w:hint="cs"/>
          <w:b/>
          <w:sz w:val="22"/>
          <w:szCs w:val="22"/>
          <w:rtl/>
        </w:rPr>
        <w:t>נימוקים והערות נוספות</w:t>
      </w:r>
      <w:r w:rsidRPr="004D7696">
        <w:rPr>
          <w:rFonts w:ascii="Arial" w:hAnsi="Arial" w:cs="FrankRuehl" w:hint="cs"/>
          <w:bCs/>
          <w:sz w:val="22"/>
          <w:szCs w:val="22"/>
          <w:rtl/>
        </w:rPr>
        <w:t>.</w:t>
      </w:r>
    </w:p>
    <w:p w14:paraId="2CBEA278" w14:textId="77777777" w:rsidR="00184815" w:rsidRPr="00FF4148" w:rsidRDefault="00184815" w:rsidP="00624B5A">
      <w:pPr>
        <w:spacing w:before="0" w:after="0" w:line="240" w:lineRule="auto"/>
        <w:rPr>
          <w:rFonts w:ascii="Arial" w:hAnsi="Arial" w:cs="FrankRuehl"/>
          <w:bCs/>
          <w:sz w:val="18"/>
          <w:szCs w:val="18"/>
          <w:rtl/>
        </w:rPr>
      </w:pPr>
    </w:p>
    <w:p w14:paraId="286BA9F7" w14:textId="77777777" w:rsidR="00624B5A" w:rsidRPr="00FF4148" w:rsidRDefault="00624B5A" w:rsidP="00624B5A">
      <w:pPr>
        <w:spacing w:before="0" w:after="0" w:line="240" w:lineRule="auto"/>
        <w:rPr>
          <w:rFonts w:ascii="Arial" w:hAnsi="Arial" w:cs="FrankRuehl"/>
          <w:bCs/>
          <w:sz w:val="18"/>
          <w:szCs w:val="18"/>
          <w:rtl/>
        </w:rPr>
      </w:pPr>
    </w:p>
    <w:tbl>
      <w:tblPr>
        <w:tblStyle w:val="2"/>
        <w:bidiVisual/>
        <w:tblW w:w="0" w:type="auto"/>
        <w:tblInd w:w="-3" w:type="dxa"/>
        <w:tblLook w:val="01E0" w:firstRow="1" w:lastRow="1" w:firstColumn="1" w:lastColumn="1" w:noHBand="0" w:noVBand="0"/>
      </w:tblPr>
      <w:tblGrid>
        <w:gridCol w:w="8299"/>
      </w:tblGrid>
      <w:tr w:rsidR="00624B5A" w:rsidRPr="00FF4148" w14:paraId="2FA30C02" w14:textId="77777777" w:rsidTr="00A60F87">
        <w:tc>
          <w:tcPr>
            <w:tcW w:w="8299" w:type="dxa"/>
          </w:tcPr>
          <w:p w14:paraId="45643070" w14:textId="77777777" w:rsidR="00184815" w:rsidRPr="00184815" w:rsidRDefault="00184815" w:rsidP="006C0996">
            <w:pPr>
              <w:numPr>
                <w:ilvl w:val="0"/>
                <w:numId w:val="1"/>
              </w:numPr>
              <w:spacing w:before="0" w:after="0" w:line="240" w:lineRule="auto"/>
              <w:ind w:left="490" w:hanging="426"/>
              <w:contextualSpacing/>
              <w:jc w:val="both"/>
              <w:rPr>
                <w:rFonts w:ascii="Arial" w:hAnsi="Arial" w:cs="FrankRuehl"/>
                <w:b/>
                <w:sz w:val="22"/>
                <w:szCs w:val="22"/>
                <w:rtl/>
              </w:rPr>
            </w:pPr>
          </w:p>
        </w:tc>
      </w:tr>
      <w:tr w:rsidR="00624B5A" w:rsidRPr="00FF4148" w14:paraId="1D56C762" w14:textId="77777777" w:rsidTr="00A60F87">
        <w:tc>
          <w:tcPr>
            <w:tcW w:w="8299" w:type="dxa"/>
          </w:tcPr>
          <w:p w14:paraId="1D1081F8" w14:textId="77777777" w:rsidR="00184815" w:rsidRPr="00184815" w:rsidRDefault="00184815" w:rsidP="006C0996">
            <w:pPr>
              <w:numPr>
                <w:ilvl w:val="0"/>
                <w:numId w:val="1"/>
              </w:numPr>
              <w:spacing w:before="0" w:after="0" w:line="240" w:lineRule="auto"/>
              <w:ind w:left="490" w:hanging="426"/>
              <w:contextualSpacing/>
              <w:jc w:val="both"/>
              <w:rPr>
                <w:rFonts w:ascii="Arial" w:hAnsi="Arial" w:cs="FrankRuehl"/>
                <w:b/>
                <w:sz w:val="22"/>
                <w:szCs w:val="22"/>
                <w:rtl/>
              </w:rPr>
            </w:pPr>
          </w:p>
        </w:tc>
      </w:tr>
      <w:tr w:rsidR="00624B5A" w:rsidRPr="00FF4148" w14:paraId="1CA18ED0" w14:textId="77777777" w:rsidTr="00A60F87">
        <w:tc>
          <w:tcPr>
            <w:tcW w:w="8299" w:type="dxa"/>
          </w:tcPr>
          <w:p w14:paraId="252BCE99" w14:textId="77777777" w:rsidR="00184815" w:rsidRPr="00184815" w:rsidRDefault="00184815" w:rsidP="006C0996">
            <w:pPr>
              <w:numPr>
                <w:ilvl w:val="0"/>
                <w:numId w:val="1"/>
              </w:numPr>
              <w:spacing w:before="0" w:after="0" w:line="240" w:lineRule="auto"/>
              <w:ind w:left="490" w:hanging="426"/>
              <w:contextualSpacing/>
              <w:jc w:val="both"/>
              <w:rPr>
                <w:rFonts w:ascii="Arial" w:hAnsi="Arial" w:cs="FrankRuehl"/>
                <w:b/>
                <w:sz w:val="22"/>
                <w:szCs w:val="22"/>
                <w:rtl/>
              </w:rPr>
            </w:pPr>
          </w:p>
        </w:tc>
      </w:tr>
    </w:tbl>
    <w:p w14:paraId="7CF0831F" w14:textId="77777777" w:rsidR="00624B5A" w:rsidRDefault="00624B5A" w:rsidP="00624B5A">
      <w:pPr>
        <w:bidi w:val="0"/>
        <w:spacing w:before="0" w:after="0" w:line="240" w:lineRule="auto"/>
        <w:rPr>
          <w:rFonts w:ascii="Arial" w:hAnsi="Arial" w:cs="FrankRuehl"/>
          <w:b/>
        </w:rPr>
      </w:pPr>
    </w:p>
    <w:p w14:paraId="31E339FE" w14:textId="77777777" w:rsidR="00624B5A" w:rsidRPr="00B95F1B" w:rsidRDefault="00624B5A" w:rsidP="00624B5A">
      <w:pPr>
        <w:spacing w:before="0" w:after="0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/>
          <w:bCs/>
          <w:rtl/>
        </w:rPr>
        <w:t>לאור הנימוקים שמני</w:t>
      </w:r>
      <w:r w:rsidRPr="00B95F1B">
        <w:rPr>
          <w:rFonts w:ascii="Arial" w:hAnsi="Arial" w:cs="FrankRuehl" w:hint="cs"/>
          <w:bCs/>
          <w:rtl/>
        </w:rPr>
        <w:t>תי</w:t>
      </w:r>
      <w:r w:rsidRPr="00B95F1B">
        <w:rPr>
          <w:rFonts w:ascii="Arial" w:hAnsi="Arial" w:cs="FrankRuehl"/>
          <w:bCs/>
          <w:rtl/>
        </w:rPr>
        <w:t xml:space="preserve"> לעיל אנו מבקשים לערוך ההתקשרות בהליך </w:t>
      </w:r>
      <w:r w:rsidRPr="00B95F1B">
        <w:rPr>
          <w:rFonts w:ascii="Arial" w:hAnsi="Arial" w:cs="FrankRuehl" w:hint="cs"/>
          <w:bCs/>
          <w:rtl/>
        </w:rPr>
        <w:t>פטור ממכרז.</w:t>
      </w:r>
    </w:p>
    <w:p w14:paraId="75349751" w14:textId="77777777" w:rsidR="00624B5A" w:rsidRPr="00B95F1B" w:rsidRDefault="00624B5A" w:rsidP="00624B5A">
      <w:pPr>
        <w:spacing w:before="0" w:after="0"/>
        <w:rPr>
          <w:rFonts w:ascii="Arial" w:hAnsi="Arial" w:cs="FrankRuehl"/>
          <w:bCs/>
          <w:rtl/>
        </w:rPr>
      </w:pPr>
      <w:r w:rsidRPr="00B95F1B">
        <w:rPr>
          <w:rFonts w:ascii="Arial" w:hAnsi="Arial" w:cs="FrankRuehl" w:hint="cs"/>
          <w:bCs/>
          <w:rtl/>
        </w:rPr>
        <w:t>חוות דעתי זו ניתנת מתוקף היותי הסמכות המקצועית לנושא זה.</w:t>
      </w:r>
    </w:p>
    <w:p w14:paraId="7D9DFAA7" w14:textId="2AD29B84" w:rsidR="00624B5A" w:rsidRDefault="00624B5A" w:rsidP="00624B5A">
      <w:pPr>
        <w:spacing w:before="0" w:after="0"/>
        <w:rPr>
          <w:rFonts w:ascii="Arial" w:hAnsi="Arial" w:cs="FrankRuehl"/>
          <w:bCs/>
          <w:rtl/>
        </w:rPr>
      </w:pPr>
    </w:p>
    <w:p w14:paraId="30A5DF2A" w14:textId="67B9A4F4" w:rsidR="00624B5A" w:rsidRDefault="00046CB1" w:rsidP="00624B5A">
      <w:pPr>
        <w:spacing w:before="0" w:after="0"/>
        <w:rPr>
          <w:rFonts w:ascii="Arial" w:hAnsi="Arial" w:cs="FrankRuehl"/>
          <w:bCs/>
          <w:rtl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214559C9" wp14:editId="6BF7C3AF">
            <wp:simplePos x="0" y="0"/>
            <wp:positionH relativeFrom="column">
              <wp:posOffset>273364</wp:posOffset>
            </wp:positionH>
            <wp:positionV relativeFrom="paragraph">
              <wp:posOffset>49781</wp:posOffset>
            </wp:positionV>
            <wp:extent cx="454025" cy="566420"/>
            <wp:effectExtent l="0" t="0" r="3175" b="508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025" cy="566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66F29E5" w14:textId="06236781" w:rsidR="00624B5A" w:rsidRPr="00B95F1B" w:rsidRDefault="00624B5A" w:rsidP="00624B5A">
      <w:pPr>
        <w:spacing w:before="0" w:after="0"/>
        <w:rPr>
          <w:rFonts w:ascii="Times New Roman" w:hAnsi="Times New Roman" w:cs="FrankRuehl" w:hint="cs"/>
          <w:rtl/>
        </w:rPr>
      </w:pPr>
      <w:r w:rsidRPr="00B95F1B">
        <w:rPr>
          <w:rFonts w:ascii="Arial" w:hAnsi="Arial" w:cs="FrankRuehl" w:hint="cs"/>
          <w:bCs/>
          <w:rtl/>
        </w:rPr>
        <w:t>בכבוד רב,</w:t>
      </w:r>
      <w:r w:rsidRPr="00B95F1B">
        <w:rPr>
          <w:rFonts w:ascii="Arial" w:hAnsi="Arial" w:cs="FrankRuehl" w:hint="cs"/>
          <w:b/>
          <w:rtl/>
        </w:rPr>
        <w:t xml:space="preserve">                                               </w:t>
      </w:r>
      <w:r w:rsidRPr="00B95F1B">
        <w:rPr>
          <w:rFonts w:ascii="Times New Roman" w:hAnsi="Times New Roman" w:cs="FrankRuehl" w:hint="cs"/>
          <w:rtl/>
        </w:rPr>
        <w:tab/>
      </w:r>
      <w:r w:rsidRPr="00B95F1B">
        <w:rPr>
          <w:rFonts w:ascii="Times New Roman" w:hAnsi="Times New Roman" w:cs="FrankRuehl" w:hint="cs"/>
          <w:rtl/>
        </w:rPr>
        <w:tab/>
      </w:r>
      <w:r w:rsidRPr="00B95F1B">
        <w:rPr>
          <w:rFonts w:ascii="Times New Roman" w:hAnsi="Times New Roman" w:cs="FrankRuehl" w:hint="cs"/>
          <w:rtl/>
        </w:rPr>
        <w:tab/>
      </w:r>
    </w:p>
    <w:tbl>
      <w:tblPr>
        <w:tblStyle w:val="2"/>
        <w:bidiVisual/>
        <w:tblW w:w="0" w:type="auto"/>
        <w:tblLook w:val="01E0" w:firstRow="1" w:lastRow="1" w:firstColumn="1" w:lastColumn="1" w:noHBand="0" w:noVBand="0"/>
      </w:tblPr>
      <w:tblGrid>
        <w:gridCol w:w="2492"/>
        <w:gridCol w:w="3744"/>
        <w:gridCol w:w="2060"/>
      </w:tblGrid>
      <w:tr w:rsidR="00046CB1" w:rsidRPr="00B95F1B" w14:paraId="00EA4AF8" w14:textId="77777777" w:rsidTr="00046CB1">
        <w:trPr>
          <w:trHeight w:val="385"/>
        </w:trPr>
        <w:tc>
          <w:tcPr>
            <w:tcW w:w="2492" w:type="dxa"/>
            <w:vAlign w:val="center"/>
          </w:tcPr>
          <w:p w14:paraId="51A715A6" w14:textId="46F0B273" w:rsidR="00624B5A" w:rsidRPr="00CB1AC3" w:rsidRDefault="00046CB1" w:rsidP="006C0996">
            <w:pPr>
              <w:spacing w:before="0" w:after="0" w:line="240" w:lineRule="auto"/>
              <w:jc w:val="center"/>
              <w:rPr>
                <w:rFonts w:ascii="Times New Roman" w:hAnsi="Times New Roman" w:cs="FrankRuehl"/>
                <w:sz w:val="24"/>
                <w:szCs w:val="24"/>
                <w:rtl/>
              </w:rPr>
            </w:pPr>
            <w:r>
              <w:rPr>
                <w:rFonts w:ascii="Times New Roman" w:hAnsi="Times New Roman" w:cs="FrankRuehl" w:hint="cs"/>
                <w:sz w:val="24"/>
                <w:szCs w:val="24"/>
                <w:rtl/>
              </w:rPr>
              <w:t>יוסי רזניק</w:t>
            </w:r>
          </w:p>
        </w:tc>
        <w:tc>
          <w:tcPr>
            <w:tcW w:w="3744" w:type="dxa"/>
            <w:vAlign w:val="center"/>
          </w:tcPr>
          <w:p w14:paraId="11F66AE2" w14:textId="6D6F29E6" w:rsidR="00624B5A" w:rsidRPr="00CB1AC3" w:rsidRDefault="00046CB1" w:rsidP="00D434AC">
            <w:pPr>
              <w:spacing w:before="0" w:after="0" w:line="240" w:lineRule="auto"/>
              <w:jc w:val="center"/>
              <w:rPr>
                <w:rFonts w:ascii="Times New Roman" w:hAnsi="Times New Roman" w:cs="FrankRuehl" w:hint="cs"/>
                <w:sz w:val="24"/>
                <w:szCs w:val="24"/>
                <w:rtl/>
              </w:rPr>
            </w:pPr>
            <w:r>
              <w:rPr>
                <w:rFonts w:ascii="Times New Roman" w:hAnsi="Times New Roman" w:cs="FrankRuehl" w:hint="cs"/>
                <w:sz w:val="24"/>
                <w:szCs w:val="24"/>
                <w:rtl/>
              </w:rPr>
              <w:t>מנהל אגף בכיר טכנולוגיות דיגיטליות ומידע</w:t>
            </w:r>
          </w:p>
        </w:tc>
        <w:tc>
          <w:tcPr>
            <w:tcW w:w="2060" w:type="dxa"/>
          </w:tcPr>
          <w:p w14:paraId="356F10F5" w14:textId="1803E01E" w:rsidR="00624B5A" w:rsidRPr="00B95F1B" w:rsidRDefault="00624B5A" w:rsidP="00046CB1">
            <w:pPr>
              <w:spacing w:before="0" w:after="0" w:line="240" w:lineRule="auto"/>
              <w:rPr>
                <w:rFonts w:ascii="Times New Roman" w:hAnsi="Times New Roman" w:cs="FrankRuehl"/>
                <w:rtl/>
              </w:rPr>
            </w:pPr>
          </w:p>
        </w:tc>
      </w:tr>
      <w:tr w:rsidR="00046CB1" w:rsidRPr="00B95F1B" w14:paraId="65E66B82" w14:textId="77777777" w:rsidTr="00046CB1">
        <w:trPr>
          <w:trHeight w:val="415"/>
        </w:trPr>
        <w:tc>
          <w:tcPr>
            <w:tcW w:w="2492" w:type="dxa"/>
            <w:shd w:val="clear" w:color="auto" w:fill="D9D9D9" w:themeFill="background1" w:themeFillShade="D9"/>
          </w:tcPr>
          <w:p w14:paraId="374AB5E8" w14:textId="77777777" w:rsidR="00624B5A" w:rsidRPr="00B95F1B" w:rsidRDefault="00624B5A" w:rsidP="00C11900">
            <w:pPr>
              <w:spacing w:before="0" w:after="0" w:line="240" w:lineRule="auto"/>
              <w:jc w:val="center"/>
              <w:rPr>
                <w:rFonts w:ascii="Times New Roman" w:hAnsi="Times New Roman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highlight w:val="lightGray"/>
                <w:rtl/>
              </w:rPr>
              <w:t xml:space="preserve">שם </w:t>
            </w:r>
            <w:r w:rsidRPr="00B95F1B">
              <w:rPr>
                <w:rFonts w:ascii="Arial" w:hAnsi="Arial" w:cs="FrankRuehl" w:hint="cs"/>
                <w:bCs/>
                <w:rtl/>
              </w:rPr>
              <w:t>המאשר</w:t>
            </w:r>
          </w:p>
        </w:tc>
        <w:tc>
          <w:tcPr>
            <w:tcW w:w="3744" w:type="dxa"/>
            <w:shd w:val="clear" w:color="auto" w:fill="D9D9D9" w:themeFill="background1" w:themeFillShade="D9"/>
          </w:tcPr>
          <w:p w14:paraId="48314665" w14:textId="77777777" w:rsidR="00624B5A" w:rsidRPr="00B95F1B" w:rsidRDefault="00624B5A" w:rsidP="00C11900">
            <w:pPr>
              <w:spacing w:before="0" w:after="0" w:line="240" w:lineRule="auto"/>
              <w:jc w:val="center"/>
              <w:rPr>
                <w:rFonts w:ascii="Times New Roman" w:hAnsi="Times New Roman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highlight w:val="lightGray"/>
                <w:rtl/>
              </w:rPr>
              <w:t xml:space="preserve">תפקיד </w:t>
            </w:r>
            <w:r w:rsidRPr="00B95F1B">
              <w:rPr>
                <w:rFonts w:ascii="Arial" w:hAnsi="Arial" w:cs="FrankRuehl" w:hint="cs"/>
                <w:bCs/>
                <w:rtl/>
              </w:rPr>
              <w:t>המאשר</w:t>
            </w:r>
          </w:p>
        </w:tc>
        <w:tc>
          <w:tcPr>
            <w:tcW w:w="2060" w:type="dxa"/>
            <w:shd w:val="clear" w:color="auto" w:fill="D9D9D9" w:themeFill="background1" w:themeFillShade="D9"/>
          </w:tcPr>
          <w:p w14:paraId="25667014" w14:textId="3A2F81D9" w:rsidR="00624B5A" w:rsidRPr="00B95F1B" w:rsidRDefault="00624B5A" w:rsidP="00C11900">
            <w:pPr>
              <w:spacing w:before="0" w:after="0" w:line="240" w:lineRule="auto"/>
              <w:jc w:val="center"/>
              <w:rPr>
                <w:rFonts w:ascii="Times New Roman" w:hAnsi="Times New Roman" w:cs="FrankRuehl"/>
                <w:bCs/>
                <w:rtl/>
              </w:rPr>
            </w:pPr>
            <w:r w:rsidRPr="00B95F1B">
              <w:rPr>
                <w:rFonts w:ascii="Arial" w:hAnsi="Arial" w:cs="FrankRuehl" w:hint="cs"/>
                <w:bCs/>
                <w:highlight w:val="lightGray"/>
                <w:rtl/>
              </w:rPr>
              <w:t>חתימה</w:t>
            </w:r>
          </w:p>
        </w:tc>
      </w:tr>
    </w:tbl>
    <w:p w14:paraId="53B73590" w14:textId="77777777" w:rsidR="005361B1" w:rsidRDefault="005361B1"/>
    <w:sectPr w:rsidR="005361B1" w:rsidSect="00A03D09">
      <w:head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68E1E9" w14:textId="77777777" w:rsidR="00F75BD9" w:rsidRDefault="00F75BD9" w:rsidP="00624B5A">
      <w:pPr>
        <w:spacing w:before="0" w:after="0" w:line="240" w:lineRule="auto"/>
      </w:pPr>
      <w:r>
        <w:separator/>
      </w:r>
    </w:p>
  </w:endnote>
  <w:endnote w:type="continuationSeparator" w:id="0">
    <w:p w14:paraId="4E32E44F" w14:textId="77777777" w:rsidR="00F75BD9" w:rsidRDefault="00F75BD9" w:rsidP="00624B5A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gency FB">
    <w:altName w:val="Malgun Gothic"/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845435" w14:textId="77777777" w:rsidR="00F75BD9" w:rsidRDefault="00F75BD9" w:rsidP="00624B5A">
      <w:pPr>
        <w:spacing w:before="0" w:after="0" w:line="240" w:lineRule="auto"/>
      </w:pPr>
      <w:r>
        <w:separator/>
      </w:r>
    </w:p>
  </w:footnote>
  <w:footnote w:type="continuationSeparator" w:id="0">
    <w:p w14:paraId="31B1E374" w14:textId="77777777" w:rsidR="00F75BD9" w:rsidRDefault="00F75BD9" w:rsidP="00624B5A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23D27C" w14:textId="77777777" w:rsidR="00624B5A" w:rsidRDefault="00624B5A">
    <w:pPr>
      <w:pStyle w:val="a6"/>
      <w:rPr>
        <w:noProof/>
        <w:rtl/>
      </w:rPr>
    </w:pPr>
  </w:p>
  <w:p w14:paraId="3A4EBCEF" w14:textId="77777777" w:rsidR="00624B5A" w:rsidRPr="00624B5A" w:rsidRDefault="00624B5A" w:rsidP="00672401">
    <w:pPr>
      <w:pStyle w:val="a6"/>
      <w:spacing w:before="240" w:after="120"/>
      <w:ind w:hanging="1235"/>
      <w:rPr>
        <w:rFonts w:ascii="Arial" w:hAnsi="Arial" w:cs="FrankRuehl"/>
        <w:b/>
        <w:bCs/>
        <w:color w:val="003399"/>
      </w:rPr>
    </w:pPr>
    <w:r>
      <w:rPr>
        <w:rFonts w:ascii="Arial" w:hAnsi="Arial" w:cs="FrankRuehl" w:hint="cs"/>
        <w:b/>
        <w:bCs/>
        <w:color w:val="003399"/>
        <w:rtl/>
      </w:rPr>
      <w:t xml:space="preserve">                    </w:t>
    </w:r>
    <w:r w:rsidRPr="001E7F65">
      <w:rPr>
        <w:rFonts w:ascii="Arial" w:hAnsi="Arial" w:cs="FrankRuehl"/>
        <w:b/>
        <w:bCs/>
        <w:color w:val="003399"/>
        <w:rtl/>
      </w:rPr>
      <w:t xml:space="preserve">יחידת </w:t>
    </w:r>
    <w:r>
      <w:rPr>
        <w:noProof/>
      </w:rPr>
      <w:drawing>
        <wp:anchor distT="0" distB="0" distL="114300" distR="114300" simplePos="0" relativeHeight="251659264" behindDoc="1" locked="0" layoutInCell="1" allowOverlap="1" wp14:anchorId="335A1B0F" wp14:editId="22CCE2D2">
          <wp:simplePos x="0" y="0"/>
          <wp:positionH relativeFrom="margin">
            <wp:align>center</wp:align>
          </wp:positionH>
          <wp:positionV relativeFrom="paragraph">
            <wp:posOffset>-286827</wp:posOffset>
          </wp:positionV>
          <wp:extent cx="6336665" cy="751840"/>
          <wp:effectExtent l="0" t="0" r="6985" b="0"/>
          <wp:wrapSquare wrapText="bothSides"/>
          <wp:docPr id="5" name="תמונה 5" descr="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36665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72401">
      <w:rPr>
        <w:rFonts w:ascii="Arial" w:hAnsi="Arial" w:cs="FrankRuehl" w:hint="cs"/>
        <w:b/>
        <w:bCs/>
        <w:color w:val="003399"/>
        <w:rtl/>
      </w:rPr>
      <w:t>רכש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4F4564"/>
    <w:multiLevelType w:val="hybridMultilevel"/>
    <w:tmpl w:val="B6A2EDBA"/>
    <w:lvl w:ilvl="0" w:tplc="B2C83BE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BE58B5C0">
      <w:start w:val="1"/>
      <w:numFmt w:val="decimal"/>
      <w:lvlText w:val="%2."/>
      <w:lvlJc w:val="left"/>
      <w:pPr>
        <w:ind w:left="1800" w:hanging="360"/>
      </w:pPr>
      <w:rPr>
        <w:rFonts w:hint="default"/>
        <w:b/>
        <w:bCs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1F100CD"/>
    <w:multiLevelType w:val="hybridMultilevel"/>
    <w:tmpl w:val="9604BE4E"/>
    <w:lvl w:ilvl="0" w:tplc="2DE29C0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B7C1C13"/>
    <w:multiLevelType w:val="multilevel"/>
    <w:tmpl w:val="F4AE6522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02" w:hanging="360"/>
      </w:pPr>
      <w:rPr>
        <w:rFonts w:hint="default"/>
        <w:b/>
        <w:sz w:val="22"/>
        <w:szCs w:val="22"/>
      </w:rPr>
    </w:lvl>
    <w:lvl w:ilvl="2">
      <w:start w:val="1"/>
      <w:numFmt w:val="decimal"/>
      <w:isLgl/>
      <w:lvlText w:val="%1.%2.%3"/>
      <w:lvlJc w:val="left"/>
      <w:pPr>
        <w:ind w:left="1484" w:hanging="720"/>
      </w:pPr>
      <w:rPr>
        <w:rFonts w:hint="default"/>
        <w:b w:val="0"/>
        <w:bCs w:val="0"/>
        <w:sz w:val="20"/>
        <w:szCs w:val="20"/>
      </w:rPr>
    </w:lvl>
    <w:lvl w:ilvl="3">
      <w:start w:val="1"/>
      <w:numFmt w:val="decimal"/>
      <w:isLgl/>
      <w:lvlText w:val="%1.%2.%3.%4"/>
      <w:lvlJc w:val="left"/>
      <w:pPr>
        <w:ind w:left="1506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528" w:hanging="72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91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932" w:hanging="108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2314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336" w:hanging="1440"/>
      </w:pPr>
      <w:rPr>
        <w:rFonts w:hint="default"/>
        <w:b/>
      </w:rPr>
    </w:lvl>
  </w:abstractNum>
  <w:abstractNum w:abstractNumId="3" w15:restartNumberingAfterBreak="0">
    <w:nsid w:val="79D537FC"/>
    <w:multiLevelType w:val="hybridMultilevel"/>
    <w:tmpl w:val="33FEE572"/>
    <w:lvl w:ilvl="0" w:tplc="D3AE7572">
      <w:start w:val="1"/>
      <w:numFmt w:val="hebrew1"/>
      <w:lvlText w:val="%1."/>
      <w:lvlJc w:val="left"/>
      <w:pPr>
        <w:ind w:left="720" w:hanging="360"/>
      </w:pPr>
      <w:rPr>
        <w:rFonts w:ascii="Arial" w:eastAsia="Times New Roman" w:hAnsi="Arial" w:cs="FrankRueh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4B5A"/>
    <w:rsid w:val="00046CB1"/>
    <w:rsid w:val="00084538"/>
    <w:rsid w:val="00184815"/>
    <w:rsid w:val="005361B1"/>
    <w:rsid w:val="00624B5A"/>
    <w:rsid w:val="00672401"/>
    <w:rsid w:val="006C0996"/>
    <w:rsid w:val="00850AE5"/>
    <w:rsid w:val="00A03D09"/>
    <w:rsid w:val="00A60F87"/>
    <w:rsid w:val="00AC385D"/>
    <w:rsid w:val="00C46489"/>
    <w:rsid w:val="00D434AC"/>
    <w:rsid w:val="00F75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575EF5"/>
  <w15:chartTrackingRefBased/>
  <w15:docId w15:val="{29F2CEA5-1E58-4BAE-BACD-6C8C2AEC40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24B5A"/>
    <w:pPr>
      <w:bidi/>
      <w:spacing w:before="100" w:after="200" w:line="276" w:lineRule="auto"/>
    </w:pPr>
    <w:rPr>
      <w:rFonts w:ascii="Calibri" w:eastAsia="Times New Roman" w:hAnsi="Calibri" w:cs="Arial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624B5A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624B5A"/>
    <w:rPr>
      <w:rFonts w:ascii="Calibri" w:eastAsia="Times New Roman" w:hAnsi="Calibri" w:cs="Arial"/>
      <w:sz w:val="20"/>
      <w:szCs w:val="20"/>
    </w:rPr>
  </w:style>
  <w:style w:type="table" w:customStyle="1" w:styleId="2">
    <w:name w:val="טקסט טבלה תחתונה2"/>
    <w:basedOn w:val="a1"/>
    <w:next w:val="a5"/>
    <w:rsid w:val="00624B5A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5">
    <w:name w:val="Table Grid"/>
    <w:basedOn w:val="a1"/>
    <w:uiPriority w:val="39"/>
    <w:rsid w:val="00624B5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unhideWhenUsed/>
    <w:rsid w:val="00624B5A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7">
    <w:name w:val="כותרת עליונה תו"/>
    <w:basedOn w:val="a0"/>
    <w:link w:val="a6"/>
    <w:rsid w:val="00624B5A"/>
    <w:rPr>
      <w:rFonts w:ascii="Calibri" w:eastAsia="Times New Roman" w:hAnsi="Calibri" w:cs="Arial"/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624B5A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9">
    <w:name w:val="כותרת תחתונה תו"/>
    <w:basedOn w:val="a0"/>
    <w:link w:val="a8"/>
    <w:uiPriority w:val="99"/>
    <w:rsid w:val="00624B5A"/>
    <w:rPr>
      <w:rFonts w:ascii="Calibri" w:eastAsia="Times New Roman" w:hAnsi="Calibri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135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330</Words>
  <Characters>1652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Water Authority</Company>
  <LinksUpToDate>false</LinksUpToDate>
  <CharactersWithSpaces>1979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Chitrit Ira</dc:creator>
  <cp:keywords/>
  <dc:description/>
  <cp:lastModifiedBy>Sapir Peretz</cp:lastModifiedBy>
  <cp:revision>3</cp:revision>
  <dcterms:created xsi:type="dcterms:W3CDTF">2020-06-21T09:25:00Z</dcterms:created>
  <dcterms:modified xsi:type="dcterms:W3CDTF">2021-02-25T05:19:00Z</dcterms:modified>
</cp:coreProperties>
</file>